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1A879" w14:textId="52032944" w:rsidR="00FB54E7" w:rsidRDefault="00FB54E7"/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7234"/>
      </w:tblGrid>
      <w:tr w:rsidR="001B6B1B" w14:paraId="62A4B979" w14:textId="77777777" w:rsidTr="00FB54E7">
        <w:trPr>
          <w:trHeight w:val="1134"/>
        </w:trPr>
        <w:tc>
          <w:tcPr>
            <w:tcW w:w="3256" w:type="dxa"/>
            <w:shd w:val="clear" w:color="auto" w:fill="BFBFBF" w:themeFill="background1" w:themeFillShade="BF"/>
            <w:vAlign w:val="center"/>
          </w:tcPr>
          <w:p w14:paraId="3D5535F0" w14:textId="213A4365" w:rsidR="00FB54E7" w:rsidRDefault="00FB54E7" w:rsidP="00FB54E7">
            <w:pPr>
              <w:jc w:val="center"/>
              <w:rPr>
                <w:noProof/>
                <w:lang w:eastAsia="es-CL"/>
              </w:rPr>
            </w:pPr>
          </w:p>
          <w:p w14:paraId="2FCA3E08" w14:textId="09DDD986" w:rsidR="00FB54E7" w:rsidRDefault="00FB54E7" w:rsidP="00FB54E7">
            <w:pPr>
              <w:jc w:val="center"/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1EEE972A" wp14:editId="4229E38D">
                  <wp:extent cx="1501140" cy="716280"/>
                  <wp:effectExtent l="0" t="0" r="3810" b="7620"/>
                  <wp:docPr id="68" name="Imagen 67" descr="Viajes el Corte Inglés Chile (@Veci_Chile) | Twitte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55F7EBB-9F98-4967-BA0C-2EAB998CAE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n 67" descr="Viajes el Corte Inglés Chile (@Veci_Chile) | Twitter">
                            <a:extLst>
                              <a:ext uri="{FF2B5EF4-FFF2-40B4-BE49-F238E27FC236}">
                                <a16:creationId xmlns:a16="http://schemas.microsoft.com/office/drawing/2014/main" id="{755F7EBB-9F98-4967-BA0C-2EAB998CAEA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49" t="25921" r="10224" b="24605"/>
                          <a:stretch/>
                        </pic:blipFill>
                        <pic:spPr bwMode="auto">
                          <a:xfrm>
                            <a:off x="0" y="0"/>
                            <a:ext cx="1514806" cy="722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418A70A" w14:textId="2D87335D" w:rsidR="00FB54E7" w:rsidRPr="00CF3010" w:rsidRDefault="00FB54E7" w:rsidP="00FB54E7">
            <w:pPr>
              <w:rPr>
                <w:i/>
                <w:sz w:val="20"/>
                <w:szCs w:val="20"/>
              </w:rPr>
            </w:pPr>
          </w:p>
        </w:tc>
        <w:tc>
          <w:tcPr>
            <w:tcW w:w="7234" w:type="dxa"/>
            <w:shd w:val="clear" w:color="auto" w:fill="BFBFBF" w:themeFill="background1" w:themeFillShade="BF"/>
            <w:vAlign w:val="center"/>
          </w:tcPr>
          <w:p w14:paraId="50CCFA22" w14:textId="77777777" w:rsidR="001B6B1B" w:rsidRPr="009431EC" w:rsidRDefault="00463374" w:rsidP="00EA6510">
            <w:pPr>
              <w:ind w:left="146" w:right="170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VIAJES EL CORTE INGLÉS</w:t>
            </w:r>
          </w:p>
        </w:tc>
      </w:tr>
      <w:tr w:rsidR="00EE4E81" w14:paraId="7880D248" w14:textId="77777777" w:rsidTr="00C948FF">
        <w:tblPrEx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3256" w:type="dxa"/>
            <w:vAlign w:val="center"/>
          </w:tcPr>
          <w:p w14:paraId="0EA0B6E1" w14:textId="77777777" w:rsidR="00EE4E81" w:rsidRDefault="00EE4E8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Resumen de la empresa</w:t>
            </w:r>
          </w:p>
        </w:tc>
        <w:tc>
          <w:tcPr>
            <w:tcW w:w="7234" w:type="dxa"/>
            <w:shd w:val="clear" w:color="auto" w:fill="FFFFFF" w:themeFill="background1"/>
            <w:vAlign w:val="center"/>
          </w:tcPr>
          <w:p w14:paraId="46948970" w14:textId="77777777" w:rsidR="00E86185" w:rsidRDefault="00E86185" w:rsidP="00016DD3">
            <w:pPr>
              <w:shd w:val="clear" w:color="auto" w:fill="FFFFFF" w:themeFill="background1"/>
              <w:ind w:left="146"/>
              <w:jc w:val="both"/>
              <w:rPr>
                <w:rFonts w:eastAsia="Times New Roman"/>
                <w:szCs w:val="24"/>
                <w:lang w:eastAsia="es-CL"/>
              </w:rPr>
            </w:pPr>
          </w:p>
          <w:p w14:paraId="4B697444" w14:textId="45FAF6E1" w:rsidR="00846873" w:rsidRDefault="00463374" w:rsidP="001E4BC2">
            <w:pPr>
              <w:shd w:val="clear" w:color="auto" w:fill="FFFFFF"/>
              <w:ind w:left="170" w:right="170"/>
              <w:jc w:val="both"/>
              <w:rPr>
                <w:rFonts w:eastAsia="Times New Roman"/>
                <w:szCs w:val="24"/>
                <w:lang w:eastAsia="es-CL"/>
              </w:rPr>
            </w:pPr>
            <w:r>
              <w:rPr>
                <w:rFonts w:eastAsia="Times New Roman"/>
                <w:szCs w:val="24"/>
                <w:lang w:eastAsia="es-CL"/>
              </w:rPr>
              <w:t xml:space="preserve">Viajes El Corte Inglés </w:t>
            </w:r>
            <w:r w:rsidR="001E4BC2">
              <w:rPr>
                <w:rFonts w:eastAsia="Times New Roman"/>
                <w:szCs w:val="24"/>
                <w:lang w:eastAsia="es-CL"/>
              </w:rPr>
              <w:t xml:space="preserve">pertenece a uno de los principales grupos empresariales en España: El Corte Ingles S.A. Con más de 40 años de experiencia en el sector, se ha posicionado como la </w:t>
            </w:r>
            <w:r w:rsidR="00036D2B">
              <w:rPr>
                <w:rFonts w:eastAsia="Times New Roman"/>
                <w:szCs w:val="24"/>
                <w:lang w:eastAsia="es-CL"/>
              </w:rPr>
              <w:t>primera agencia</w:t>
            </w:r>
            <w:r w:rsidR="001E4BC2">
              <w:rPr>
                <w:rFonts w:eastAsia="Times New Roman"/>
                <w:szCs w:val="24"/>
                <w:lang w:eastAsia="es-CL"/>
              </w:rPr>
              <w:t xml:space="preserve"> de</w:t>
            </w:r>
            <w:r w:rsidR="00452722">
              <w:rPr>
                <w:rFonts w:eastAsia="Times New Roman"/>
                <w:szCs w:val="24"/>
                <w:lang w:eastAsia="es-CL"/>
              </w:rPr>
              <w:t xml:space="preserve"> ese</w:t>
            </w:r>
            <w:r w:rsidR="001E4BC2">
              <w:rPr>
                <w:rFonts w:eastAsia="Times New Roman"/>
                <w:szCs w:val="24"/>
                <w:lang w:eastAsia="es-CL"/>
              </w:rPr>
              <w:t xml:space="preserve"> país en el área vacacional y una</w:t>
            </w:r>
            <w:r w:rsidR="00452722">
              <w:rPr>
                <w:rFonts w:eastAsia="Times New Roman"/>
                <w:szCs w:val="24"/>
                <w:lang w:eastAsia="es-CL"/>
              </w:rPr>
              <w:t xml:space="preserve"> de las principales y de más relevancia en el área corporativa. Cuenta con oficinas en 14 país, entre ellos Chile, asegurando la calidad de servicio y siguiendo los mismos procedimientos, procesos y políticas de atención al cliente.</w:t>
            </w:r>
            <w:r w:rsidR="001E4BC2">
              <w:rPr>
                <w:rFonts w:eastAsia="Times New Roman"/>
                <w:szCs w:val="24"/>
                <w:lang w:eastAsia="es-CL"/>
              </w:rPr>
              <w:t xml:space="preserve">   </w:t>
            </w:r>
          </w:p>
          <w:p w14:paraId="279E21BB" w14:textId="77777777" w:rsidR="004D27B2" w:rsidRPr="00016DD3" w:rsidRDefault="004D27B2" w:rsidP="004D27B2">
            <w:pPr>
              <w:shd w:val="clear" w:color="auto" w:fill="FFFFFF" w:themeFill="background1"/>
              <w:ind w:left="146" w:right="204"/>
              <w:jc w:val="both"/>
            </w:pPr>
          </w:p>
        </w:tc>
      </w:tr>
      <w:tr w:rsidR="0027600F" w14:paraId="2D4787BD" w14:textId="77777777" w:rsidTr="00C948FF">
        <w:tblPrEx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3256" w:type="dxa"/>
            <w:vAlign w:val="center"/>
          </w:tcPr>
          <w:p w14:paraId="6E2B3554" w14:textId="77777777" w:rsidR="0027600F" w:rsidRPr="00CF3010" w:rsidRDefault="004B431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Beneficiarios</w:t>
            </w:r>
          </w:p>
        </w:tc>
        <w:tc>
          <w:tcPr>
            <w:tcW w:w="7234" w:type="dxa"/>
            <w:vAlign w:val="center"/>
          </w:tcPr>
          <w:p w14:paraId="0AA9C06B" w14:textId="77777777" w:rsidR="0027600F" w:rsidRDefault="00DD2C47" w:rsidP="00463374">
            <w:pPr>
              <w:ind w:left="170" w:right="170"/>
              <w:jc w:val="both"/>
            </w:pPr>
            <w:r w:rsidRPr="00810A95">
              <w:t>Socios activos</w:t>
            </w:r>
            <w:r w:rsidR="00463374">
              <w:t xml:space="preserve">, </w:t>
            </w:r>
            <w:r w:rsidR="00902FA2" w:rsidRPr="00810A95">
              <w:t>en situación de retiro</w:t>
            </w:r>
            <w:r w:rsidR="00463374">
              <w:t xml:space="preserve"> y grupo familiar</w:t>
            </w:r>
          </w:p>
        </w:tc>
      </w:tr>
      <w:tr w:rsidR="0027600F" w14:paraId="4765946A" w14:textId="77777777" w:rsidTr="00C948FF">
        <w:tblPrEx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3256" w:type="dxa"/>
            <w:vAlign w:val="center"/>
          </w:tcPr>
          <w:p w14:paraId="2C2F2059" w14:textId="77777777" w:rsidR="0027600F" w:rsidRPr="00CF3010" w:rsidRDefault="004B431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Beneficios</w:t>
            </w:r>
            <w:r w:rsidR="006136F8">
              <w:rPr>
                <w:i/>
                <w:sz w:val="20"/>
                <w:szCs w:val="20"/>
              </w:rPr>
              <w:t xml:space="preserve"> y descuento</w:t>
            </w:r>
          </w:p>
        </w:tc>
        <w:tc>
          <w:tcPr>
            <w:tcW w:w="7234" w:type="dxa"/>
            <w:vAlign w:val="center"/>
          </w:tcPr>
          <w:p w14:paraId="26F8C323" w14:textId="77777777" w:rsidR="00B63619" w:rsidRDefault="00B63619" w:rsidP="00C3233D">
            <w:pPr>
              <w:ind w:left="170" w:right="170"/>
              <w:jc w:val="both"/>
            </w:pPr>
          </w:p>
          <w:p w14:paraId="59D88272" w14:textId="0CE90372" w:rsidR="00765FC0" w:rsidRDefault="00E63CCC" w:rsidP="00C3233D">
            <w:pPr>
              <w:ind w:left="170" w:right="170"/>
              <w:jc w:val="both"/>
            </w:pPr>
            <w:r>
              <w:t>Se adjunta presentación con beneficios actualizados</w:t>
            </w:r>
            <w:r w:rsidR="00971D74">
              <w:t>.</w:t>
            </w:r>
          </w:p>
          <w:p w14:paraId="6211292D" w14:textId="77777777" w:rsidR="00B63619" w:rsidRDefault="00B63619" w:rsidP="00C3233D">
            <w:pPr>
              <w:ind w:left="170" w:right="170"/>
              <w:jc w:val="both"/>
            </w:pPr>
          </w:p>
        </w:tc>
      </w:tr>
      <w:tr w:rsidR="006136F8" w14:paraId="4E72A839" w14:textId="77777777" w:rsidTr="00C948FF">
        <w:tblPrEx>
          <w:tblCellMar>
            <w:left w:w="108" w:type="dxa"/>
            <w:right w:w="108" w:type="dxa"/>
          </w:tblCellMar>
        </w:tblPrEx>
        <w:trPr>
          <w:trHeight w:val="933"/>
        </w:trPr>
        <w:tc>
          <w:tcPr>
            <w:tcW w:w="3256" w:type="dxa"/>
            <w:vAlign w:val="center"/>
          </w:tcPr>
          <w:p w14:paraId="4FF99537" w14:textId="77777777" w:rsidR="006136F8" w:rsidRDefault="006136F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Cobertura</w:t>
            </w:r>
          </w:p>
        </w:tc>
        <w:tc>
          <w:tcPr>
            <w:tcW w:w="7234" w:type="dxa"/>
            <w:vAlign w:val="center"/>
          </w:tcPr>
          <w:p w14:paraId="34DE47BB" w14:textId="77777777" w:rsidR="00D75263" w:rsidRPr="006136F8" w:rsidRDefault="00CF50D5" w:rsidP="00C3233D">
            <w:pPr>
              <w:shd w:val="clear" w:color="auto" w:fill="FFFFFF"/>
              <w:ind w:left="170" w:right="170"/>
              <w:rPr>
                <w:b/>
              </w:rPr>
            </w:pPr>
            <w:r>
              <w:rPr>
                <w:rFonts w:eastAsia="Times New Roman"/>
                <w:szCs w:val="24"/>
                <w:lang w:eastAsia="es-CL"/>
              </w:rPr>
              <w:t>Región Metropolitana</w:t>
            </w:r>
            <w:r w:rsidR="00D75263">
              <w:rPr>
                <w:rFonts w:eastAsia="Times New Roman"/>
                <w:szCs w:val="24"/>
                <w:lang w:eastAsia="es-CL"/>
              </w:rPr>
              <w:t xml:space="preserve"> </w:t>
            </w:r>
            <w:r w:rsidR="00B27360">
              <w:rPr>
                <w:rFonts w:eastAsia="Times New Roman"/>
                <w:szCs w:val="24"/>
                <w:lang w:eastAsia="es-CL"/>
              </w:rPr>
              <w:t>y regiones</w:t>
            </w:r>
          </w:p>
        </w:tc>
      </w:tr>
      <w:tr w:rsidR="001B6B1B" w14:paraId="390AC9CD" w14:textId="77777777" w:rsidTr="00C948FF">
        <w:tblPrEx>
          <w:tblCellMar>
            <w:left w:w="108" w:type="dxa"/>
            <w:right w:w="108" w:type="dxa"/>
          </w:tblCellMar>
        </w:tblPrEx>
        <w:trPr>
          <w:trHeight w:val="836"/>
        </w:trPr>
        <w:tc>
          <w:tcPr>
            <w:tcW w:w="3256" w:type="dxa"/>
            <w:vAlign w:val="center"/>
          </w:tcPr>
          <w:p w14:paraId="1FAC8400" w14:textId="77777777" w:rsidR="001B6B1B" w:rsidRPr="00CF3010" w:rsidRDefault="006136F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Sucursales</w:t>
            </w:r>
            <w:r w:rsidR="00B80A4D">
              <w:rPr>
                <w:i/>
                <w:sz w:val="20"/>
                <w:szCs w:val="20"/>
              </w:rPr>
              <w:t xml:space="preserve"> y horario de atención</w:t>
            </w:r>
          </w:p>
        </w:tc>
        <w:tc>
          <w:tcPr>
            <w:tcW w:w="7234" w:type="dxa"/>
            <w:vAlign w:val="center"/>
          </w:tcPr>
          <w:p w14:paraId="0CE49A94" w14:textId="2571A403" w:rsidR="002B23B1" w:rsidRPr="00452722" w:rsidRDefault="00B27360" w:rsidP="00C3233D">
            <w:pPr>
              <w:shd w:val="clear" w:color="auto" w:fill="FFFFFF"/>
              <w:ind w:left="170" w:right="170"/>
              <w:jc w:val="both"/>
              <w:outlineLvl w:val="3"/>
              <w:rPr>
                <w:rFonts w:eastAsia="Times New Roman"/>
                <w:bCs/>
                <w:szCs w:val="24"/>
                <w:lang w:eastAsia="es-CL"/>
              </w:rPr>
            </w:pPr>
            <w:r>
              <w:rPr>
                <w:rFonts w:eastAsia="Times New Roman"/>
                <w:bCs/>
                <w:szCs w:val="24"/>
                <w:lang w:eastAsia="es-CL"/>
              </w:rPr>
              <w:t>Se adjunta listado con detalle</w:t>
            </w:r>
          </w:p>
        </w:tc>
      </w:tr>
      <w:tr w:rsidR="001B6B1B" w14:paraId="4731B2EB" w14:textId="77777777" w:rsidTr="00C948FF">
        <w:tblPrEx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3256" w:type="dxa"/>
            <w:vAlign w:val="center"/>
          </w:tcPr>
          <w:p w14:paraId="6DEC937D" w14:textId="77777777" w:rsidR="001B6B1B" w:rsidRPr="00CF3010" w:rsidRDefault="006136F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Formas de pago</w:t>
            </w:r>
          </w:p>
        </w:tc>
        <w:tc>
          <w:tcPr>
            <w:tcW w:w="7234" w:type="dxa"/>
            <w:vAlign w:val="center"/>
          </w:tcPr>
          <w:p w14:paraId="27E31055" w14:textId="77777777" w:rsidR="00C50747" w:rsidRDefault="00C50747" w:rsidP="009C404C">
            <w:pPr>
              <w:ind w:left="170" w:right="170"/>
              <w:jc w:val="both"/>
            </w:pPr>
          </w:p>
          <w:p w14:paraId="4CF65256" w14:textId="0784953C" w:rsidR="00435F2E" w:rsidRDefault="00435F2E" w:rsidP="00435F2E">
            <w:pPr>
              <w:pStyle w:val="Prrafodelista"/>
              <w:numPr>
                <w:ilvl w:val="0"/>
                <w:numId w:val="10"/>
              </w:numPr>
              <w:ind w:left="430" w:right="170" w:hanging="284"/>
              <w:jc w:val="both"/>
            </w:pPr>
            <w:r>
              <w:t>En efectivo</w:t>
            </w:r>
            <w:r w:rsidR="00E63CCC">
              <w:t xml:space="preserve"> (solo oficinas presenciales)</w:t>
            </w:r>
          </w:p>
          <w:p w14:paraId="20C195B2" w14:textId="77777777" w:rsidR="00435F2E" w:rsidRDefault="00435F2E" w:rsidP="00AF64AC">
            <w:pPr>
              <w:pStyle w:val="Prrafodelista"/>
              <w:numPr>
                <w:ilvl w:val="0"/>
                <w:numId w:val="10"/>
              </w:numPr>
              <w:ind w:left="430" w:right="170" w:hanging="284"/>
              <w:jc w:val="both"/>
            </w:pPr>
            <w:r>
              <w:t>Transferencia electrónica en pesos</w:t>
            </w:r>
          </w:p>
          <w:p w14:paraId="3D988915" w14:textId="533F6415" w:rsidR="00435F2E" w:rsidRDefault="00435F2E" w:rsidP="00435F2E">
            <w:pPr>
              <w:pStyle w:val="Prrafodelista"/>
              <w:numPr>
                <w:ilvl w:val="0"/>
                <w:numId w:val="10"/>
              </w:numPr>
              <w:ind w:left="430" w:right="170" w:hanging="284"/>
              <w:jc w:val="both"/>
            </w:pPr>
            <w:r>
              <w:t>Cheques al día, 30 y 60 días (antes de comenzar el viaje</w:t>
            </w:r>
            <w:r w:rsidR="00E63CCC">
              <w:t xml:space="preserve"> y sólo en oficinas presenciales</w:t>
            </w:r>
            <w:r>
              <w:t>)</w:t>
            </w:r>
          </w:p>
          <w:p w14:paraId="1FCFC60B" w14:textId="77777777" w:rsidR="00435F2E" w:rsidRDefault="00435F2E" w:rsidP="00AF64AC">
            <w:pPr>
              <w:pStyle w:val="Prrafodelista"/>
              <w:numPr>
                <w:ilvl w:val="0"/>
                <w:numId w:val="10"/>
              </w:numPr>
              <w:ind w:left="430" w:right="170" w:hanging="284"/>
              <w:jc w:val="both"/>
            </w:pPr>
            <w:r>
              <w:t>Depósito en Cuenta Corriente en pesos</w:t>
            </w:r>
          </w:p>
          <w:p w14:paraId="4A05BE49" w14:textId="77777777" w:rsidR="00E579A8" w:rsidRDefault="00435F2E" w:rsidP="00E63CCC">
            <w:pPr>
              <w:pStyle w:val="Prrafodelista"/>
              <w:numPr>
                <w:ilvl w:val="0"/>
                <w:numId w:val="10"/>
              </w:numPr>
              <w:ind w:left="430" w:right="170" w:hanging="284"/>
              <w:jc w:val="both"/>
            </w:pPr>
            <w:r>
              <w:t>Tarjetas bancarias – WEBPAY</w:t>
            </w:r>
          </w:p>
          <w:p w14:paraId="1AE46635" w14:textId="0CB655C9" w:rsidR="00C3233D" w:rsidRDefault="00C3233D" w:rsidP="00C3233D">
            <w:pPr>
              <w:pStyle w:val="Prrafodelista"/>
              <w:ind w:left="430" w:right="170"/>
              <w:jc w:val="both"/>
            </w:pPr>
          </w:p>
        </w:tc>
      </w:tr>
      <w:tr w:rsidR="00BA6D82" w14:paraId="18C884CB" w14:textId="77777777" w:rsidTr="00C948FF">
        <w:tblPrEx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3256" w:type="dxa"/>
            <w:vAlign w:val="center"/>
          </w:tcPr>
          <w:p w14:paraId="58A9B148" w14:textId="77777777" w:rsidR="00BA6D82" w:rsidRDefault="00BA6D8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Acreditación</w:t>
            </w:r>
          </w:p>
        </w:tc>
        <w:tc>
          <w:tcPr>
            <w:tcW w:w="7234" w:type="dxa"/>
            <w:vAlign w:val="center"/>
          </w:tcPr>
          <w:p w14:paraId="0102F977" w14:textId="77777777" w:rsidR="00765FC0" w:rsidRDefault="00765FC0" w:rsidP="00C50747">
            <w:pPr>
              <w:shd w:val="clear" w:color="auto" w:fill="FFFFFF"/>
              <w:ind w:left="146" w:right="204"/>
              <w:jc w:val="both"/>
              <w:outlineLvl w:val="3"/>
            </w:pPr>
          </w:p>
          <w:p w14:paraId="6A2909B1" w14:textId="5F01BD80" w:rsidR="005F1347" w:rsidRDefault="00765FC0" w:rsidP="00C3233D">
            <w:pPr>
              <w:shd w:val="clear" w:color="auto" w:fill="FFFFFF"/>
              <w:ind w:left="170" w:right="170"/>
              <w:jc w:val="both"/>
              <w:outlineLvl w:val="3"/>
            </w:pPr>
            <w:r>
              <w:t>Los funcionarios socios deberán identificarse con los Agentes de Viajes</w:t>
            </w:r>
            <w:r w:rsidR="00E63CCC">
              <w:t xml:space="preserve"> al momento de solicitar su cotización</w:t>
            </w:r>
            <w:r>
              <w:t>, informando que pertenecen al convenio de la Jenabien con la exhibición de su Tarjeta de Identificación Personal y su Cédula de Identidad.</w:t>
            </w:r>
          </w:p>
          <w:p w14:paraId="4365C5BC" w14:textId="77777777" w:rsidR="00765FC0" w:rsidRDefault="00765FC0" w:rsidP="00C3233D">
            <w:pPr>
              <w:shd w:val="clear" w:color="auto" w:fill="FFFFFF"/>
              <w:ind w:left="170" w:right="170"/>
              <w:jc w:val="both"/>
              <w:outlineLvl w:val="3"/>
            </w:pPr>
            <w:r>
              <w:t>En el caso del grupo familiar se identificarán por medio de un poder simple extendido por el funcionario y la fotocopia de su Cédula de Identidad.</w:t>
            </w:r>
          </w:p>
          <w:p w14:paraId="325F9AF5" w14:textId="77777777" w:rsidR="00F121E3" w:rsidRDefault="00F121E3" w:rsidP="00435F2E">
            <w:pPr>
              <w:shd w:val="clear" w:color="auto" w:fill="FFFFFF"/>
              <w:ind w:left="146" w:right="204"/>
              <w:jc w:val="both"/>
              <w:outlineLvl w:val="3"/>
            </w:pPr>
          </w:p>
        </w:tc>
      </w:tr>
      <w:tr w:rsidR="001B6B1B" w14:paraId="7C08FEC1" w14:textId="77777777" w:rsidTr="00C948FF">
        <w:tblPrEx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3256" w:type="dxa"/>
            <w:vAlign w:val="center"/>
          </w:tcPr>
          <w:p w14:paraId="3C01E8A3" w14:textId="0560F11E" w:rsidR="001B6B1B" w:rsidRPr="00CF3010" w:rsidRDefault="008350B0" w:rsidP="008350B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Solicitudes de cotización vía mail</w:t>
            </w:r>
            <w:r w:rsidR="000465A8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234" w:type="dxa"/>
            <w:vAlign w:val="center"/>
          </w:tcPr>
          <w:p w14:paraId="5AFC8BDF" w14:textId="77777777" w:rsidR="00C84115" w:rsidRDefault="00C84115" w:rsidP="00A914BF">
            <w:pPr>
              <w:pStyle w:val="Default"/>
              <w:ind w:left="170" w:right="170"/>
              <w:rPr>
                <w:rFonts w:ascii="Arial" w:hAnsi="Arial" w:cs="Arial"/>
              </w:rPr>
            </w:pPr>
          </w:p>
          <w:p w14:paraId="1C5D561E" w14:textId="4A41B3B2" w:rsidR="00CB5BE0" w:rsidRDefault="00000000" w:rsidP="00A914BF">
            <w:pPr>
              <w:pStyle w:val="Default"/>
              <w:ind w:left="170" w:right="170"/>
              <w:rPr>
                <w:rFonts w:ascii="Arial" w:hAnsi="Arial" w:cs="Arial"/>
              </w:rPr>
            </w:pPr>
            <w:hyperlink r:id="rId9" w:history="1">
              <w:r w:rsidR="00C84115" w:rsidRPr="00BC5689">
                <w:rPr>
                  <w:rStyle w:val="Hipervnculo"/>
                  <w:rFonts w:ascii="Arial" w:hAnsi="Arial" w:cs="Arial"/>
                </w:rPr>
                <w:t>Convenios@viajeselcorteingles.cl</w:t>
              </w:r>
            </w:hyperlink>
          </w:p>
          <w:p w14:paraId="5345D491" w14:textId="77777777" w:rsidR="00C84115" w:rsidRDefault="00C84115" w:rsidP="00A914BF">
            <w:pPr>
              <w:pStyle w:val="Default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Oficina Vitacura: El Pangue 1011, Vitacura</w:t>
            </w:r>
          </w:p>
          <w:p w14:paraId="05C47E23" w14:textId="77777777" w:rsidR="00C84115" w:rsidRDefault="00C84115" w:rsidP="00A914BF">
            <w:pPr>
              <w:pStyle w:val="Default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Teléfono: 224880050</w:t>
            </w:r>
          </w:p>
          <w:p w14:paraId="5B962FCB" w14:textId="5C2EDC47" w:rsidR="00C84115" w:rsidRDefault="00C84115" w:rsidP="00A914BF">
            <w:pPr>
              <w:pStyle w:val="Default"/>
              <w:ind w:left="170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Correo: </w:t>
            </w:r>
            <w:hyperlink r:id="rId10" w:history="1">
              <w:r w:rsidRPr="00BC5689">
                <w:rPr>
                  <w:rStyle w:val="Hipervnculo"/>
                  <w:rFonts w:ascii="Arial" w:hAnsi="Arial" w:cs="Arial"/>
                </w:rPr>
                <w:t>vitacura@viajeselcorteingles.cl</w:t>
              </w:r>
            </w:hyperlink>
          </w:p>
          <w:p w14:paraId="51CE8D21" w14:textId="29B9E515" w:rsidR="00C84115" w:rsidRPr="008350B0" w:rsidRDefault="00C84115" w:rsidP="00A914BF">
            <w:pPr>
              <w:pStyle w:val="Default"/>
              <w:ind w:left="170" w:right="170"/>
              <w:rPr>
                <w:rFonts w:ascii="Arial" w:hAnsi="Arial" w:cs="Arial"/>
              </w:rPr>
            </w:pPr>
          </w:p>
        </w:tc>
      </w:tr>
    </w:tbl>
    <w:p w14:paraId="7B57AE35" w14:textId="0689C209" w:rsidR="00E63CCC" w:rsidRPr="00C84115" w:rsidRDefault="00C84115" w:rsidP="00C84115">
      <w:pPr>
        <w:jc w:val="both"/>
        <w:rPr>
          <w:bCs/>
          <w:sz w:val="20"/>
          <w:szCs w:val="20"/>
        </w:rPr>
      </w:pPr>
      <w:r w:rsidRPr="00C84115">
        <w:rPr>
          <w:bCs/>
          <w:sz w:val="20"/>
          <w:szCs w:val="20"/>
        </w:rPr>
        <w:t>2023</w:t>
      </w:r>
    </w:p>
    <w:p w14:paraId="60730D12" w14:textId="04733D85" w:rsidR="00FB4BFB" w:rsidRDefault="00FB4BFB" w:rsidP="00052FED">
      <w:pPr>
        <w:pStyle w:val="Ttulo4"/>
        <w:shd w:val="clear" w:color="auto" w:fill="FFFFFF"/>
        <w:spacing w:before="150" w:beforeAutospacing="0" w:after="0" w:afterAutospacing="0"/>
        <w:rPr>
          <w:rStyle w:val="Textoennegrita"/>
          <w:rFonts w:ascii="Arial" w:hAnsi="Arial" w:cs="Arial"/>
          <w:b/>
          <w:bCs/>
          <w:u w:val="single"/>
        </w:rPr>
      </w:pPr>
    </w:p>
    <w:p w14:paraId="540BCAB7" w14:textId="636CBF8C" w:rsidR="00C3233D" w:rsidRDefault="00C3233D" w:rsidP="00052FED">
      <w:pPr>
        <w:pStyle w:val="Ttulo4"/>
        <w:shd w:val="clear" w:color="auto" w:fill="FFFFFF"/>
        <w:spacing w:before="150" w:beforeAutospacing="0" w:after="0" w:afterAutospacing="0"/>
        <w:rPr>
          <w:rStyle w:val="Textoennegrita"/>
          <w:rFonts w:ascii="Arial" w:hAnsi="Arial" w:cs="Arial"/>
          <w:b/>
          <w:bCs/>
          <w:u w:val="single"/>
        </w:rPr>
      </w:pPr>
    </w:p>
    <w:p w14:paraId="652F103E" w14:textId="77777777" w:rsidR="00A914BF" w:rsidRDefault="00A914BF" w:rsidP="00036D2B">
      <w:pPr>
        <w:pStyle w:val="Ttulo4"/>
        <w:shd w:val="clear" w:color="auto" w:fill="FFFFFF"/>
        <w:spacing w:before="0" w:beforeAutospacing="0" w:after="0" w:afterAutospacing="0"/>
        <w:ind w:left="170" w:right="170"/>
        <w:rPr>
          <w:rStyle w:val="Textoennegrita"/>
          <w:rFonts w:ascii="Arial" w:hAnsi="Arial" w:cs="Arial"/>
          <w:b/>
          <w:bCs/>
          <w:u w:val="single"/>
        </w:rPr>
      </w:pPr>
    </w:p>
    <w:p w14:paraId="5F214459" w14:textId="77777777" w:rsidR="00A914BF" w:rsidRDefault="00A914BF" w:rsidP="00036D2B">
      <w:pPr>
        <w:pStyle w:val="Ttulo4"/>
        <w:shd w:val="clear" w:color="auto" w:fill="FFFFFF"/>
        <w:spacing w:before="0" w:beforeAutospacing="0" w:after="0" w:afterAutospacing="0"/>
        <w:ind w:left="170" w:right="170"/>
        <w:rPr>
          <w:rStyle w:val="Textoennegrita"/>
          <w:rFonts w:ascii="Arial" w:hAnsi="Arial" w:cs="Arial"/>
          <w:b/>
          <w:bCs/>
          <w:u w:val="single"/>
        </w:rPr>
      </w:pPr>
    </w:p>
    <w:p w14:paraId="55D7DD53" w14:textId="77777777" w:rsidR="00A914BF" w:rsidRDefault="00A914BF" w:rsidP="00036D2B">
      <w:pPr>
        <w:pStyle w:val="Ttulo4"/>
        <w:shd w:val="clear" w:color="auto" w:fill="FFFFFF"/>
        <w:spacing w:before="0" w:beforeAutospacing="0" w:after="0" w:afterAutospacing="0"/>
        <w:ind w:left="170" w:right="170"/>
        <w:rPr>
          <w:rStyle w:val="Textoennegrita"/>
          <w:rFonts w:ascii="Arial" w:hAnsi="Arial" w:cs="Arial"/>
          <w:b/>
          <w:bCs/>
          <w:u w:val="single"/>
        </w:rPr>
      </w:pPr>
    </w:p>
    <w:p w14:paraId="5CA16326" w14:textId="77777777" w:rsidR="00A914BF" w:rsidRDefault="00A914BF" w:rsidP="00036D2B">
      <w:pPr>
        <w:pStyle w:val="Ttulo4"/>
        <w:shd w:val="clear" w:color="auto" w:fill="FFFFFF"/>
        <w:spacing w:before="0" w:beforeAutospacing="0" w:after="0" w:afterAutospacing="0"/>
        <w:ind w:left="170" w:right="170"/>
        <w:rPr>
          <w:rStyle w:val="Textoennegrita"/>
          <w:rFonts w:ascii="Arial" w:hAnsi="Arial" w:cs="Arial"/>
          <w:b/>
          <w:bCs/>
          <w:u w:val="single"/>
        </w:rPr>
      </w:pPr>
    </w:p>
    <w:p w14:paraId="600B671C" w14:textId="5E52EFB1" w:rsidR="00A914BF" w:rsidRDefault="00C84115" w:rsidP="00C3233D">
      <w:pPr>
        <w:pStyle w:val="telefonooficina"/>
        <w:shd w:val="clear" w:color="auto" w:fill="FFFFFF"/>
        <w:spacing w:before="0" w:beforeAutospacing="0" w:after="0" w:afterAutospacing="0"/>
        <w:rPr>
          <w:rStyle w:val="Hipervnculo"/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8E5E5E7" wp14:editId="61ACA021">
            <wp:simplePos x="0" y="0"/>
            <wp:positionH relativeFrom="column">
              <wp:posOffset>8365</wp:posOffset>
            </wp:positionH>
            <wp:positionV relativeFrom="paragraph">
              <wp:posOffset>-161159</wp:posOffset>
            </wp:positionV>
            <wp:extent cx="6179952" cy="297935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92" t="21229" r="14591" b="19137"/>
                    <a:stretch/>
                  </pic:blipFill>
                  <pic:spPr bwMode="auto">
                    <a:xfrm>
                      <a:off x="0" y="0"/>
                      <a:ext cx="6179952" cy="2979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68D54" w14:textId="2E49326F" w:rsidR="00A914BF" w:rsidRDefault="00A914BF" w:rsidP="00C3233D">
      <w:pPr>
        <w:pStyle w:val="telefonooficina"/>
        <w:shd w:val="clear" w:color="auto" w:fill="FFFFFF"/>
        <w:spacing w:before="0" w:beforeAutospacing="0" w:after="0" w:afterAutospacing="0"/>
        <w:rPr>
          <w:rStyle w:val="Hipervnculo"/>
          <w:rFonts w:ascii="Arial" w:hAnsi="Arial" w:cs="Arial"/>
        </w:rPr>
      </w:pPr>
    </w:p>
    <w:p w14:paraId="1F6015BD" w14:textId="442EC70E" w:rsidR="00A914BF" w:rsidRDefault="00A914BF" w:rsidP="00C3233D">
      <w:pPr>
        <w:pStyle w:val="telefonooficina"/>
        <w:shd w:val="clear" w:color="auto" w:fill="FFFFFF"/>
        <w:spacing w:before="0" w:beforeAutospacing="0" w:after="0" w:afterAutospacing="0"/>
        <w:rPr>
          <w:rStyle w:val="Hipervnculo"/>
          <w:rFonts w:ascii="Arial" w:hAnsi="Arial" w:cs="Arial"/>
        </w:rPr>
      </w:pPr>
    </w:p>
    <w:p w14:paraId="5197444B" w14:textId="77777777" w:rsidR="00A914BF" w:rsidRDefault="00A914BF" w:rsidP="00C3233D">
      <w:pPr>
        <w:pStyle w:val="telefonooficina"/>
        <w:shd w:val="clear" w:color="auto" w:fill="FFFFFF"/>
        <w:spacing w:before="0" w:beforeAutospacing="0" w:after="0" w:afterAutospacing="0"/>
        <w:rPr>
          <w:rStyle w:val="Hipervnculo"/>
          <w:rFonts w:ascii="Arial" w:hAnsi="Arial" w:cs="Arial"/>
        </w:rPr>
      </w:pPr>
    </w:p>
    <w:p w14:paraId="2F31EB3F" w14:textId="7E02457C" w:rsidR="00A914BF" w:rsidRDefault="00A914BF" w:rsidP="00C84115">
      <w:pPr>
        <w:pStyle w:val="telefonooficina"/>
        <w:shd w:val="clear" w:color="auto" w:fill="FFFFFF"/>
        <w:spacing w:before="0" w:beforeAutospacing="0" w:after="0" w:afterAutospacing="0"/>
        <w:jc w:val="center"/>
        <w:rPr>
          <w:rStyle w:val="Hipervnculo"/>
          <w:rFonts w:ascii="Arial" w:hAnsi="Arial" w:cs="Arial"/>
        </w:rPr>
      </w:pPr>
    </w:p>
    <w:p w14:paraId="6A0F0A96" w14:textId="2AECF0A4" w:rsidR="00C84115" w:rsidRDefault="00C84115" w:rsidP="00C84115">
      <w:pPr>
        <w:pStyle w:val="telefonooficina"/>
        <w:shd w:val="clear" w:color="auto" w:fill="FFFFFF"/>
        <w:spacing w:before="0" w:beforeAutospacing="0" w:after="0" w:afterAutospacing="0"/>
        <w:jc w:val="center"/>
        <w:rPr>
          <w:rStyle w:val="Hipervnculo"/>
          <w:rFonts w:ascii="Arial" w:hAnsi="Arial" w:cs="Arial"/>
        </w:rPr>
      </w:pPr>
    </w:p>
    <w:p w14:paraId="2FEDBDB7" w14:textId="77777777" w:rsidR="00C84115" w:rsidRDefault="00C84115" w:rsidP="00C84115">
      <w:pPr>
        <w:pStyle w:val="telefonooficina"/>
        <w:shd w:val="clear" w:color="auto" w:fill="FFFFFF"/>
        <w:spacing w:before="0" w:beforeAutospacing="0" w:after="0" w:afterAutospacing="0"/>
        <w:jc w:val="center"/>
        <w:rPr>
          <w:rStyle w:val="Hipervnculo"/>
          <w:rFonts w:ascii="Arial" w:hAnsi="Arial" w:cs="Arial"/>
        </w:rPr>
      </w:pPr>
    </w:p>
    <w:p w14:paraId="17AAE401" w14:textId="6B0AC61C" w:rsidR="00C84115" w:rsidRDefault="00C84115" w:rsidP="00C84115">
      <w:pPr>
        <w:pStyle w:val="telefonooficina"/>
        <w:shd w:val="clear" w:color="auto" w:fill="FFFFFF"/>
        <w:spacing w:before="0" w:beforeAutospacing="0" w:after="0" w:afterAutospacing="0"/>
        <w:jc w:val="center"/>
        <w:rPr>
          <w:rStyle w:val="Hipervnculo"/>
          <w:rFonts w:ascii="Arial" w:hAnsi="Arial" w:cs="Arial"/>
        </w:rPr>
      </w:pPr>
    </w:p>
    <w:p w14:paraId="35354442" w14:textId="34EBE28C" w:rsidR="00C84115" w:rsidRDefault="00C84115" w:rsidP="00C84115">
      <w:pPr>
        <w:pStyle w:val="telefonooficina"/>
        <w:shd w:val="clear" w:color="auto" w:fill="FFFFFF"/>
        <w:spacing w:before="0" w:beforeAutospacing="0" w:after="0" w:afterAutospacing="0"/>
        <w:jc w:val="center"/>
        <w:rPr>
          <w:rStyle w:val="Hipervnculo"/>
          <w:rFonts w:ascii="Arial" w:hAnsi="Arial" w:cs="Arial"/>
        </w:rPr>
      </w:pPr>
    </w:p>
    <w:p w14:paraId="266C88A7" w14:textId="5E4269C7" w:rsidR="00C84115" w:rsidRDefault="00C84115" w:rsidP="00C84115">
      <w:pPr>
        <w:pStyle w:val="telefonooficina"/>
        <w:shd w:val="clear" w:color="auto" w:fill="FFFFFF"/>
        <w:spacing w:before="0" w:beforeAutospacing="0" w:after="0" w:afterAutospacing="0"/>
        <w:jc w:val="center"/>
        <w:rPr>
          <w:rStyle w:val="Hipervnculo"/>
          <w:rFonts w:ascii="Arial" w:hAnsi="Arial" w:cs="Arial"/>
        </w:rPr>
      </w:pPr>
    </w:p>
    <w:p w14:paraId="5A9376F7" w14:textId="07DAA060" w:rsidR="00C84115" w:rsidRDefault="00C84115" w:rsidP="00C84115">
      <w:pPr>
        <w:pStyle w:val="telefonooficina"/>
        <w:shd w:val="clear" w:color="auto" w:fill="FFFFFF"/>
        <w:spacing w:before="0" w:beforeAutospacing="0" w:after="0" w:afterAutospacing="0"/>
        <w:jc w:val="center"/>
        <w:rPr>
          <w:rStyle w:val="Hipervnculo"/>
          <w:rFonts w:ascii="Arial" w:hAnsi="Arial" w:cs="Arial"/>
        </w:rPr>
      </w:pPr>
    </w:p>
    <w:p w14:paraId="6D0432E4" w14:textId="3992009B" w:rsidR="00C84115" w:rsidRDefault="00C84115" w:rsidP="00C84115">
      <w:pPr>
        <w:pStyle w:val="telefonooficina"/>
        <w:shd w:val="clear" w:color="auto" w:fill="FFFFFF"/>
        <w:spacing w:before="0" w:beforeAutospacing="0" w:after="0" w:afterAutospacing="0"/>
        <w:jc w:val="center"/>
        <w:rPr>
          <w:rStyle w:val="Hipervnculo"/>
          <w:rFonts w:ascii="Arial" w:hAnsi="Arial" w:cs="Arial"/>
        </w:rPr>
      </w:pPr>
    </w:p>
    <w:p w14:paraId="7B5D5EED" w14:textId="0412AE2F" w:rsidR="00C84115" w:rsidRDefault="00C84115" w:rsidP="00C84115">
      <w:pPr>
        <w:pStyle w:val="telefonooficina"/>
        <w:shd w:val="clear" w:color="auto" w:fill="FFFFFF"/>
        <w:spacing w:before="0" w:beforeAutospacing="0" w:after="0" w:afterAutospacing="0"/>
        <w:jc w:val="center"/>
        <w:rPr>
          <w:rStyle w:val="Hipervnculo"/>
          <w:rFonts w:ascii="Arial" w:hAnsi="Arial" w:cs="Arial"/>
        </w:rPr>
      </w:pPr>
    </w:p>
    <w:p w14:paraId="19A0D958" w14:textId="29EA84F9" w:rsidR="00C84115" w:rsidRDefault="00C84115" w:rsidP="00C84115">
      <w:pPr>
        <w:pStyle w:val="telefonooficina"/>
        <w:shd w:val="clear" w:color="auto" w:fill="FFFFFF"/>
        <w:spacing w:before="0" w:beforeAutospacing="0" w:after="0" w:afterAutospacing="0"/>
        <w:jc w:val="center"/>
        <w:rPr>
          <w:rStyle w:val="Hipervnculo"/>
          <w:rFonts w:ascii="Arial" w:hAnsi="Arial" w:cs="Arial"/>
        </w:rPr>
      </w:pPr>
    </w:p>
    <w:p w14:paraId="6C0E13CA" w14:textId="0F1A7064" w:rsidR="00C84115" w:rsidRDefault="00C84115" w:rsidP="00C84115">
      <w:pPr>
        <w:pStyle w:val="telefonooficina"/>
        <w:shd w:val="clear" w:color="auto" w:fill="FFFFFF"/>
        <w:spacing w:before="0" w:beforeAutospacing="0" w:after="0" w:afterAutospacing="0"/>
        <w:jc w:val="center"/>
        <w:rPr>
          <w:rStyle w:val="Hipervnculo"/>
          <w:rFonts w:ascii="Arial" w:hAnsi="Arial" w:cs="Arial"/>
        </w:rPr>
      </w:pPr>
    </w:p>
    <w:p w14:paraId="4C8C7B11" w14:textId="5E1CCEFF" w:rsidR="00C84115" w:rsidRDefault="00C84115" w:rsidP="00C84115">
      <w:pPr>
        <w:pStyle w:val="telefonooficina"/>
        <w:shd w:val="clear" w:color="auto" w:fill="FFFFFF"/>
        <w:spacing w:before="0" w:beforeAutospacing="0" w:after="0" w:afterAutospacing="0"/>
        <w:jc w:val="center"/>
        <w:rPr>
          <w:rStyle w:val="Hipervnculo"/>
          <w:rFonts w:ascii="Arial" w:hAnsi="Arial" w:cs="Arial"/>
        </w:rPr>
      </w:pPr>
    </w:p>
    <w:p w14:paraId="130CCFB3" w14:textId="312E1C3E" w:rsidR="00C84115" w:rsidRDefault="00C84115" w:rsidP="00C84115">
      <w:pPr>
        <w:pStyle w:val="telefonooficina"/>
        <w:shd w:val="clear" w:color="auto" w:fill="FFFFFF"/>
        <w:spacing w:before="0" w:beforeAutospacing="0" w:after="0" w:afterAutospacing="0"/>
        <w:jc w:val="center"/>
        <w:rPr>
          <w:rStyle w:val="Hipervnculo"/>
          <w:rFonts w:ascii="Arial" w:hAnsi="Arial" w:cs="Arial"/>
        </w:rPr>
      </w:pPr>
      <w:r w:rsidRPr="00A914BF">
        <w:rPr>
          <w:rFonts w:ascii="Arial" w:hAnsi="Arial" w:cs="Arial"/>
          <w:noProof/>
          <w:color w:val="0563C1" w:themeColor="hyperlink"/>
        </w:rPr>
        <w:drawing>
          <wp:anchor distT="0" distB="0" distL="114300" distR="114300" simplePos="0" relativeHeight="251659264" behindDoc="0" locked="0" layoutInCell="1" allowOverlap="1" wp14:anchorId="2439ADCE" wp14:editId="53A16A92">
            <wp:simplePos x="0" y="0"/>
            <wp:positionH relativeFrom="column">
              <wp:posOffset>2277110</wp:posOffset>
            </wp:positionH>
            <wp:positionV relativeFrom="paragraph">
              <wp:posOffset>152400</wp:posOffset>
            </wp:positionV>
            <wp:extent cx="1447800" cy="912114"/>
            <wp:effectExtent l="0" t="0" r="0" b="2540"/>
            <wp:wrapNone/>
            <wp:docPr id="1028" name="Picture 4" descr="Assist Card Seguros de Viaje | Cotiza tu asistencia - Compara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Assist Card Seguros de Viaje | Cotiza tu asistencia - Compara Chil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12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F2DF5" w14:textId="77777777" w:rsidR="00C84115" w:rsidRDefault="00C84115" w:rsidP="00C84115">
      <w:pPr>
        <w:pStyle w:val="telefonooficina"/>
        <w:shd w:val="clear" w:color="auto" w:fill="FFFFFF"/>
        <w:spacing w:before="0" w:beforeAutospacing="0" w:after="0" w:afterAutospacing="0"/>
        <w:jc w:val="center"/>
        <w:rPr>
          <w:rStyle w:val="Hipervnculo"/>
          <w:rFonts w:ascii="Arial" w:hAnsi="Arial" w:cs="Arial"/>
        </w:rPr>
      </w:pPr>
    </w:p>
    <w:p w14:paraId="16686849" w14:textId="77777777" w:rsidR="00C84115" w:rsidRDefault="00C84115" w:rsidP="00C84115">
      <w:pPr>
        <w:pStyle w:val="telefonooficina"/>
        <w:shd w:val="clear" w:color="auto" w:fill="FFFFFF"/>
        <w:spacing w:before="0" w:beforeAutospacing="0" w:after="0" w:afterAutospacing="0"/>
        <w:jc w:val="center"/>
        <w:rPr>
          <w:rStyle w:val="Hipervnculo"/>
          <w:rFonts w:ascii="Arial" w:hAnsi="Arial" w:cs="Arial"/>
        </w:rPr>
      </w:pPr>
    </w:p>
    <w:p w14:paraId="0452585F" w14:textId="77777777" w:rsidR="00C84115" w:rsidRDefault="00C84115" w:rsidP="00C84115">
      <w:pPr>
        <w:pStyle w:val="telefonooficina"/>
        <w:shd w:val="clear" w:color="auto" w:fill="FFFFFF"/>
        <w:spacing w:before="0" w:beforeAutospacing="0" w:after="0" w:afterAutospacing="0"/>
        <w:jc w:val="center"/>
        <w:rPr>
          <w:rStyle w:val="Hipervnculo"/>
          <w:rFonts w:ascii="Arial" w:hAnsi="Arial" w:cs="Arial"/>
        </w:rPr>
      </w:pPr>
    </w:p>
    <w:p w14:paraId="4837A78F" w14:textId="77777777" w:rsidR="00C84115" w:rsidRDefault="00C84115" w:rsidP="00C84115">
      <w:pPr>
        <w:pStyle w:val="telefonooficina"/>
        <w:shd w:val="clear" w:color="auto" w:fill="FFFFFF"/>
        <w:spacing w:before="0" w:beforeAutospacing="0" w:after="0" w:afterAutospacing="0"/>
        <w:jc w:val="center"/>
        <w:rPr>
          <w:rStyle w:val="Hipervnculo"/>
          <w:rFonts w:ascii="Arial" w:hAnsi="Arial" w:cs="Arial"/>
        </w:rPr>
      </w:pPr>
    </w:p>
    <w:p w14:paraId="725687D5" w14:textId="77777777" w:rsidR="00C84115" w:rsidRDefault="00C84115" w:rsidP="00C84115">
      <w:pPr>
        <w:pStyle w:val="telefonooficina"/>
        <w:shd w:val="clear" w:color="auto" w:fill="FFFFFF"/>
        <w:spacing w:before="0" w:beforeAutospacing="0" w:after="0" w:afterAutospacing="0"/>
        <w:jc w:val="center"/>
        <w:rPr>
          <w:rStyle w:val="Hipervnculo"/>
          <w:rFonts w:ascii="Arial" w:hAnsi="Arial" w:cs="Arial"/>
        </w:rPr>
      </w:pPr>
    </w:p>
    <w:p w14:paraId="72EF27D3" w14:textId="5BD7B46C" w:rsidR="00A914BF" w:rsidRDefault="00A914BF" w:rsidP="00C3233D">
      <w:pPr>
        <w:pStyle w:val="telefonooficina"/>
        <w:shd w:val="clear" w:color="auto" w:fill="FFFFFF"/>
        <w:spacing w:before="0" w:beforeAutospacing="0" w:after="0" w:afterAutospacing="0"/>
        <w:rPr>
          <w:rStyle w:val="Hipervnculo"/>
          <w:rFonts w:ascii="Arial" w:hAnsi="Arial" w:cs="Arial"/>
        </w:rPr>
      </w:pPr>
    </w:p>
    <w:p w14:paraId="1D4C31B9" w14:textId="5788964D" w:rsidR="00A914BF" w:rsidRDefault="00A914BF" w:rsidP="00C3233D">
      <w:pPr>
        <w:pStyle w:val="telefonooficina"/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b w:val="0"/>
          <w:bCs w:val="0"/>
          <w:u w:val="single"/>
        </w:rPr>
      </w:pPr>
      <w:r w:rsidRPr="00A914BF">
        <w:rPr>
          <w:rFonts w:ascii="Arial" w:hAnsi="Arial" w:cs="Arial"/>
          <w:noProof/>
        </w:rPr>
        <w:drawing>
          <wp:inline distT="0" distB="0" distL="0" distR="0" wp14:anchorId="49C8696F" wp14:editId="74BF4129">
            <wp:extent cx="6281774" cy="6562725"/>
            <wp:effectExtent l="0" t="0" r="5080" b="0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89593" cy="6570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78230" w14:textId="77777777" w:rsidR="00A914BF" w:rsidRDefault="00A914BF" w:rsidP="00C3233D">
      <w:pPr>
        <w:pStyle w:val="telefonooficina"/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b w:val="0"/>
          <w:bCs w:val="0"/>
          <w:u w:val="single"/>
        </w:rPr>
      </w:pPr>
    </w:p>
    <w:p w14:paraId="11B1D8EC" w14:textId="77777777" w:rsidR="00A914BF" w:rsidRDefault="00A914BF" w:rsidP="00C3233D">
      <w:pPr>
        <w:pStyle w:val="telefonooficina"/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b w:val="0"/>
          <w:bCs w:val="0"/>
          <w:u w:val="single"/>
        </w:rPr>
      </w:pPr>
    </w:p>
    <w:p w14:paraId="4285AF23" w14:textId="03F4D58F" w:rsidR="00A914BF" w:rsidRPr="00E579A8" w:rsidRDefault="00A914BF" w:rsidP="00C3233D">
      <w:pPr>
        <w:pStyle w:val="telefonooficina"/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b w:val="0"/>
          <w:bCs w:val="0"/>
          <w:u w:val="single"/>
        </w:rPr>
      </w:pPr>
      <w:r w:rsidRPr="00A914BF">
        <w:rPr>
          <w:rFonts w:ascii="Arial" w:hAnsi="Arial" w:cs="Arial"/>
          <w:noProof/>
        </w:rPr>
        <w:lastRenderedPageBreak/>
        <w:drawing>
          <wp:inline distT="0" distB="0" distL="0" distR="0" wp14:anchorId="11B28F55" wp14:editId="13ECF161">
            <wp:extent cx="6235761" cy="7210425"/>
            <wp:effectExtent l="0" t="0" r="0" b="0"/>
            <wp:docPr id="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44340" cy="722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14BF" w:rsidRPr="00E579A8" w:rsidSect="00CE269E">
      <w:pgSz w:w="12242" w:h="18722" w:code="14"/>
      <w:pgMar w:top="851" w:right="618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5873E" w14:textId="77777777" w:rsidR="00CE269E" w:rsidRDefault="00CE269E" w:rsidP="00561518">
      <w:r>
        <w:separator/>
      </w:r>
    </w:p>
  </w:endnote>
  <w:endnote w:type="continuationSeparator" w:id="0">
    <w:p w14:paraId="3D74910A" w14:textId="77777777" w:rsidR="00CE269E" w:rsidRDefault="00CE269E" w:rsidP="0056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E91E6" w14:textId="77777777" w:rsidR="00CE269E" w:rsidRDefault="00CE269E" w:rsidP="00561518">
      <w:r>
        <w:separator/>
      </w:r>
    </w:p>
  </w:footnote>
  <w:footnote w:type="continuationSeparator" w:id="0">
    <w:p w14:paraId="654685F2" w14:textId="77777777" w:rsidR="00CE269E" w:rsidRDefault="00CE269E" w:rsidP="00561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770"/>
    <w:multiLevelType w:val="multilevel"/>
    <w:tmpl w:val="0014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34624"/>
    <w:multiLevelType w:val="multilevel"/>
    <w:tmpl w:val="18B2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D265F"/>
    <w:multiLevelType w:val="hybridMultilevel"/>
    <w:tmpl w:val="88883486"/>
    <w:lvl w:ilvl="0" w:tplc="34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3D3A0D0B"/>
    <w:multiLevelType w:val="multilevel"/>
    <w:tmpl w:val="3E22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833302"/>
    <w:multiLevelType w:val="multilevel"/>
    <w:tmpl w:val="3F94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CA601B"/>
    <w:multiLevelType w:val="multilevel"/>
    <w:tmpl w:val="64FC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1922CC"/>
    <w:multiLevelType w:val="multilevel"/>
    <w:tmpl w:val="456C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660383"/>
    <w:multiLevelType w:val="multilevel"/>
    <w:tmpl w:val="CB1A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412362"/>
    <w:multiLevelType w:val="multilevel"/>
    <w:tmpl w:val="1938F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8E04F2"/>
    <w:multiLevelType w:val="multilevel"/>
    <w:tmpl w:val="D6E2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D6036E"/>
    <w:multiLevelType w:val="hybridMultilevel"/>
    <w:tmpl w:val="5E322468"/>
    <w:lvl w:ilvl="0" w:tplc="34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414523062">
    <w:abstractNumId w:val="4"/>
  </w:num>
  <w:num w:numId="2" w16cid:durableId="1146898092">
    <w:abstractNumId w:val="5"/>
  </w:num>
  <w:num w:numId="3" w16cid:durableId="320933995">
    <w:abstractNumId w:val="6"/>
  </w:num>
  <w:num w:numId="4" w16cid:durableId="1339036452">
    <w:abstractNumId w:val="9"/>
  </w:num>
  <w:num w:numId="5" w16cid:durableId="1514607909">
    <w:abstractNumId w:val="0"/>
  </w:num>
  <w:num w:numId="6" w16cid:durableId="1531261022">
    <w:abstractNumId w:val="3"/>
  </w:num>
  <w:num w:numId="7" w16cid:durableId="1261140326">
    <w:abstractNumId w:val="7"/>
  </w:num>
  <w:num w:numId="8" w16cid:durableId="1591309621">
    <w:abstractNumId w:val="1"/>
  </w:num>
  <w:num w:numId="9" w16cid:durableId="1060790288">
    <w:abstractNumId w:val="2"/>
  </w:num>
  <w:num w:numId="10" w16cid:durableId="1267157355">
    <w:abstractNumId w:val="10"/>
  </w:num>
  <w:num w:numId="11" w16cid:durableId="6284406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0F"/>
    <w:rsid w:val="000016BD"/>
    <w:rsid w:val="00006354"/>
    <w:rsid w:val="00015223"/>
    <w:rsid w:val="00016DD3"/>
    <w:rsid w:val="00026EE2"/>
    <w:rsid w:val="0003122C"/>
    <w:rsid w:val="00036D2B"/>
    <w:rsid w:val="00037445"/>
    <w:rsid w:val="000465A8"/>
    <w:rsid w:val="00052FED"/>
    <w:rsid w:val="0005397D"/>
    <w:rsid w:val="00055F7B"/>
    <w:rsid w:val="00073046"/>
    <w:rsid w:val="00075379"/>
    <w:rsid w:val="00093600"/>
    <w:rsid w:val="0009537B"/>
    <w:rsid w:val="000B51AF"/>
    <w:rsid w:val="000C6A46"/>
    <w:rsid w:val="000E5B93"/>
    <w:rsid w:val="000F1DA9"/>
    <w:rsid w:val="001017BB"/>
    <w:rsid w:val="001059D8"/>
    <w:rsid w:val="0010621A"/>
    <w:rsid w:val="00107371"/>
    <w:rsid w:val="00110F98"/>
    <w:rsid w:val="0013622C"/>
    <w:rsid w:val="001638B9"/>
    <w:rsid w:val="00171EE2"/>
    <w:rsid w:val="00172D87"/>
    <w:rsid w:val="00197FEE"/>
    <w:rsid w:val="001A0BAA"/>
    <w:rsid w:val="001A30E4"/>
    <w:rsid w:val="001B475A"/>
    <w:rsid w:val="001B6B1B"/>
    <w:rsid w:val="001C4D1C"/>
    <w:rsid w:val="001D0B1E"/>
    <w:rsid w:val="001E4BC2"/>
    <w:rsid w:val="002256B3"/>
    <w:rsid w:val="00232F25"/>
    <w:rsid w:val="00237E2D"/>
    <w:rsid w:val="00264769"/>
    <w:rsid w:val="0027600F"/>
    <w:rsid w:val="00276A2C"/>
    <w:rsid w:val="00276B6D"/>
    <w:rsid w:val="002A7E7F"/>
    <w:rsid w:val="002B23B1"/>
    <w:rsid w:val="002C0B4E"/>
    <w:rsid w:val="002C7B32"/>
    <w:rsid w:val="002D4D91"/>
    <w:rsid w:val="002E0734"/>
    <w:rsid w:val="002E67B6"/>
    <w:rsid w:val="00301959"/>
    <w:rsid w:val="00301C57"/>
    <w:rsid w:val="00311677"/>
    <w:rsid w:val="00313DAB"/>
    <w:rsid w:val="003211CA"/>
    <w:rsid w:val="00323A42"/>
    <w:rsid w:val="00332B3A"/>
    <w:rsid w:val="00345A43"/>
    <w:rsid w:val="003719AB"/>
    <w:rsid w:val="003C3703"/>
    <w:rsid w:val="00411BD7"/>
    <w:rsid w:val="0041500F"/>
    <w:rsid w:val="004307EF"/>
    <w:rsid w:val="00435F2E"/>
    <w:rsid w:val="004368A3"/>
    <w:rsid w:val="004446D9"/>
    <w:rsid w:val="00452722"/>
    <w:rsid w:val="00463374"/>
    <w:rsid w:val="004A4194"/>
    <w:rsid w:val="004B4313"/>
    <w:rsid w:val="004B4CBF"/>
    <w:rsid w:val="004C1D35"/>
    <w:rsid w:val="004D27B2"/>
    <w:rsid w:val="004D4893"/>
    <w:rsid w:val="004E0272"/>
    <w:rsid w:val="004E29BB"/>
    <w:rsid w:val="005116CB"/>
    <w:rsid w:val="00511D7D"/>
    <w:rsid w:val="005376A3"/>
    <w:rsid w:val="00561518"/>
    <w:rsid w:val="005650CA"/>
    <w:rsid w:val="005656F3"/>
    <w:rsid w:val="005743E0"/>
    <w:rsid w:val="005C32D5"/>
    <w:rsid w:val="005F1347"/>
    <w:rsid w:val="005F4043"/>
    <w:rsid w:val="006112AC"/>
    <w:rsid w:val="006136F8"/>
    <w:rsid w:val="00614A7C"/>
    <w:rsid w:val="006468CD"/>
    <w:rsid w:val="00660830"/>
    <w:rsid w:val="00660FFD"/>
    <w:rsid w:val="006B4745"/>
    <w:rsid w:val="006B715E"/>
    <w:rsid w:val="006C488D"/>
    <w:rsid w:val="006D75D2"/>
    <w:rsid w:val="006E5DF5"/>
    <w:rsid w:val="006E76B4"/>
    <w:rsid w:val="007066DB"/>
    <w:rsid w:val="00706A8E"/>
    <w:rsid w:val="00707D9D"/>
    <w:rsid w:val="00712020"/>
    <w:rsid w:val="00721CA8"/>
    <w:rsid w:val="00723959"/>
    <w:rsid w:val="0076127C"/>
    <w:rsid w:val="00765FC0"/>
    <w:rsid w:val="00780705"/>
    <w:rsid w:val="00786124"/>
    <w:rsid w:val="007B277E"/>
    <w:rsid w:val="007B6C5F"/>
    <w:rsid w:val="007B7A81"/>
    <w:rsid w:val="007D3069"/>
    <w:rsid w:val="007F15C6"/>
    <w:rsid w:val="007F1967"/>
    <w:rsid w:val="00800560"/>
    <w:rsid w:val="008038FF"/>
    <w:rsid w:val="008053FC"/>
    <w:rsid w:val="00810762"/>
    <w:rsid w:val="00810A95"/>
    <w:rsid w:val="00815E58"/>
    <w:rsid w:val="00816E9C"/>
    <w:rsid w:val="008171F7"/>
    <w:rsid w:val="008350B0"/>
    <w:rsid w:val="00837971"/>
    <w:rsid w:val="00846873"/>
    <w:rsid w:val="0085371A"/>
    <w:rsid w:val="008915E9"/>
    <w:rsid w:val="008A719C"/>
    <w:rsid w:val="008C3377"/>
    <w:rsid w:val="008D042E"/>
    <w:rsid w:val="008D298E"/>
    <w:rsid w:val="008D595C"/>
    <w:rsid w:val="008E30BB"/>
    <w:rsid w:val="008F48FA"/>
    <w:rsid w:val="0090057A"/>
    <w:rsid w:val="00902FA2"/>
    <w:rsid w:val="00912517"/>
    <w:rsid w:val="009431EC"/>
    <w:rsid w:val="009460B8"/>
    <w:rsid w:val="00965531"/>
    <w:rsid w:val="009667FB"/>
    <w:rsid w:val="00967F6C"/>
    <w:rsid w:val="00971D74"/>
    <w:rsid w:val="00995287"/>
    <w:rsid w:val="009B0CE8"/>
    <w:rsid w:val="009C404C"/>
    <w:rsid w:val="009D589E"/>
    <w:rsid w:val="009E255A"/>
    <w:rsid w:val="009F1755"/>
    <w:rsid w:val="009F1A76"/>
    <w:rsid w:val="009F6C76"/>
    <w:rsid w:val="00A1388D"/>
    <w:rsid w:val="00A16D9C"/>
    <w:rsid w:val="00A277DD"/>
    <w:rsid w:val="00A553A2"/>
    <w:rsid w:val="00A57061"/>
    <w:rsid w:val="00A746E3"/>
    <w:rsid w:val="00A8050E"/>
    <w:rsid w:val="00A85912"/>
    <w:rsid w:val="00A914BF"/>
    <w:rsid w:val="00A919BA"/>
    <w:rsid w:val="00AA6882"/>
    <w:rsid w:val="00AC1478"/>
    <w:rsid w:val="00AC4120"/>
    <w:rsid w:val="00AC75FE"/>
    <w:rsid w:val="00AD21E6"/>
    <w:rsid w:val="00AD54D3"/>
    <w:rsid w:val="00AE04D1"/>
    <w:rsid w:val="00AE58FA"/>
    <w:rsid w:val="00AF64AC"/>
    <w:rsid w:val="00AF6AD3"/>
    <w:rsid w:val="00B06003"/>
    <w:rsid w:val="00B227D9"/>
    <w:rsid w:val="00B27360"/>
    <w:rsid w:val="00B344DD"/>
    <w:rsid w:val="00B55585"/>
    <w:rsid w:val="00B6350E"/>
    <w:rsid w:val="00B63619"/>
    <w:rsid w:val="00B80A4D"/>
    <w:rsid w:val="00B94E53"/>
    <w:rsid w:val="00B95C62"/>
    <w:rsid w:val="00BA61C4"/>
    <w:rsid w:val="00BA6D82"/>
    <w:rsid w:val="00BB2328"/>
    <w:rsid w:val="00BE06E2"/>
    <w:rsid w:val="00BF5A5B"/>
    <w:rsid w:val="00C32026"/>
    <w:rsid w:val="00C3233D"/>
    <w:rsid w:val="00C50747"/>
    <w:rsid w:val="00C55F46"/>
    <w:rsid w:val="00C60090"/>
    <w:rsid w:val="00C6071B"/>
    <w:rsid w:val="00C634A3"/>
    <w:rsid w:val="00C70AFB"/>
    <w:rsid w:val="00C75A1F"/>
    <w:rsid w:val="00C807D7"/>
    <w:rsid w:val="00C84115"/>
    <w:rsid w:val="00C948FF"/>
    <w:rsid w:val="00C97124"/>
    <w:rsid w:val="00CB0653"/>
    <w:rsid w:val="00CB5BE0"/>
    <w:rsid w:val="00CB5D5C"/>
    <w:rsid w:val="00CD0551"/>
    <w:rsid w:val="00CE269E"/>
    <w:rsid w:val="00CE5279"/>
    <w:rsid w:val="00CF3010"/>
    <w:rsid w:val="00CF394B"/>
    <w:rsid w:val="00CF4CF9"/>
    <w:rsid w:val="00CF50D5"/>
    <w:rsid w:val="00D0357E"/>
    <w:rsid w:val="00D43921"/>
    <w:rsid w:val="00D538A1"/>
    <w:rsid w:val="00D56FA8"/>
    <w:rsid w:val="00D63176"/>
    <w:rsid w:val="00D6766F"/>
    <w:rsid w:val="00D7250B"/>
    <w:rsid w:val="00D73E8B"/>
    <w:rsid w:val="00D75263"/>
    <w:rsid w:val="00D763BC"/>
    <w:rsid w:val="00D83816"/>
    <w:rsid w:val="00D84034"/>
    <w:rsid w:val="00D92A19"/>
    <w:rsid w:val="00D96045"/>
    <w:rsid w:val="00DB2214"/>
    <w:rsid w:val="00DC4CD4"/>
    <w:rsid w:val="00DC67D0"/>
    <w:rsid w:val="00DC769F"/>
    <w:rsid w:val="00DD2C47"/>
    <w:rsid w:val="00DD3EEA"/>
    <w:rsid w:val="00DE217C"/>
    <w:rsid w:val="00E02871"/>
    <w:rsid w:val="00E05CF8"/>
    <w:rsid w:val="00E3705C"/>
    <w:rsid w:val="00E46A2E"/>
    <w:rsid w:val="00E5052A"/>
    <w:rsid w:val="00E579A8"/>
    <w:rsid w:val="00E63CCC"/>
    <w:rsid w:val="00E66BA6"/>
    <w:rsid w:val="00E86185"/>
    <w:rsid w:val="00E86964"/>
    <w:rsid w:val="00E93BCF"/>
    <w:rsid w:val="00E955BE"/>
    <w:rsid w:val="00EA6510"/>
    <w:rsid w:val="00ED36CE"/>
    <w:rsid w:val="00ED753B"/>
    <w:rsid w:val="00EE4E81"/>
    <w:rsid w:val="00EE7118"/>
    <w:rsid w:val="00EF2D44"/>
    <w:rsid w:val="00EF53CF"/>
    <w:rsid w:val="00F07094"/>
    <w:rsid w:val="00F121E3"/>
    <w:rsid w:val="00F27C00"/>
    <w:rsid w:val="00F318F9"/>
    <w:rsid w:val="00F71BDD"/>
    <w:rsid w:val="00F74ABD"/>
    <w:rsid w:val="00F962F8"/>
    <w:rsid w:val="00FA59EF"/>
    <w:rsid w:val="00FB0A82"/>
    <w:rsid w:val="00FB4BFB"/>
    <w:rsid w:val="00FB501D"/>
    <w:rsid w:val="00FB54E7"/>
    <w:rsid w:val="00FE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154D0"/>
  <w15:docId w15:val="{D219E538-147E-485F-A245-6A2D17F7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77E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73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DC769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DC769F"/>
    <w:rPr>
      <w:rFonts w:ascii="Times New Roman" w:eastAsia="Times New Roman" w:hAnsi="Times New Roman" w:cs="Times New Roman"/>
      <w:b/>
      <w:bCs/>
      <w:szCs w:val="24"/>
      <w:lang w:eastAsia="es-CL"/>
    </w:rPr>
  </w:style>
  <w:style w:type="table" w:styleId="Tablaconcuadrcula">
    <w:name w:val="Table Grid"/>
    <w:basedOn w:val="Tablanormal"/>
    <w:uiPriority w:val="39"/>
    <w:rsid w:val="001B6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53A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A30E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A30E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6D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D82"/>
    <w:rPr>
      <w:rFonts w:ascii="Tahoma" w:hAnsi="Tahoma" w:cs="Tahoma"/>
      <w:sz w:val="16"/>
      <w:szCs w:val="16"/>
    </w:rPr>
  </w:style>
  <w:style w:type="paragraph" w:customStyle="1" w:styleId="tex-busqueda-app">
    <w:name w:val="tex-busqueda-app"/>
    <w:basedOn w:val="Normal"/>
    <w:rsid w:val="00D8381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CL"/>
    </w:rPr>
  </w:style>
  <w:style w:type="paragraph" w:customStyle="1" w:styleId="tex-busqueda-app-bajada">
    <w:name w:val="tex-busqueda-app-bajada"/>
    <w:basedOn w:val="Normal"/>
    <w:rsid w:val="00D8381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0016BD"/>
    <w:rPr>
      <w:b/>
      <w:bCs/>
    </w:rPr>
  </w:style>
  <w:style w:type="paragraph" w:styleId="NormalWeb">
    <w:name w:val="Normal (Web)"/>
    <w:basedOn w:val="Normal"/>
    <w:uiPriority w:val="99"/>
    <w:unhideWhenUsed/>
    <w:rsid w:val="000016BD"/>
    <w:rPr>
      <w:rFonts w:ascii="Calibri" w:hAnsi="Calibri" w:cs="Calibri"/>
      <w:sz w:val="22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15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1518"/>
  </w:style>
  <w:style w:type="paragraph" w:styleId="Piedepgina">
    <w:name w:val="footer"/>
    <w:basedOn w:val="Normal"/>
    <w:link w:val="PiedepginaCar"/>
    <w:uiPriority w:val="99"/>
    <w:unhideWhenUsed/>
    <w:rsid w:val="005615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518"/>
  </w:style>
  <w:style w:type="character" w:customStyle="1" w:styleId="Ttulo2Car">
    <w:name w:val="Título 2 Car"/>
    <w:basedOn w:val="Fuentedeprrafopredeter"/>
    <w:link w:val="Ttulo2"/>
    <w:uiPriority w:val="9"/>
    <w:semiHidden/>
    <w:rsid w:val="00B2736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title-text">
    <w:name w:val="title-text"/>
    <w:basedOn w:val="Normal"/>
    <w:rsid w:val="004D27B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CL"/>
    </w:rPr>
  </w:style>
  <w:style w:type="character" w:customStyle="1" w:styleId="fw-500">
    <w:name w:val="fw-500"/>
    <w:basedOn w:val="Fuentedeprrafopredeter"/>
    <w:rsid w:val="004D27B2"/>
  </w:style>
  <w:style w:type="character" w:customStyle="1" w:styleId="Subttulo1">
    <w:name w:val="Subtítulo1"/>
    <w:basedOn w:val="Fuentedeprrafopredeter"/>
    <w:rsid w:val="004D27B2"/>
  </w:style>
  <w:style w:type="character" w:customStyle="1" w:styleId="name">
    <w:name w:val="name"/>
    <w:basedOn w:val="Fuentedeprrafopredeter"/>
    <w:rsid w:val="008053FC"/>
  </w:style>
  <w:style w:type="paragraph" w:customStyle="1" w:styleId="nombresucursal">
    <w:name w:val="nombre_sucursal"/>
    <w:basedOn w:val="Normal"/>
    <w:rsid w:val="00435F2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CL"/>
    </w:rPr>
  </w:style>
  <w:style w:type="paragraph" w:customStyle="1" w:styleId="direccionoficina">
    <w:name w:val="direccion_oficina"/>
    <w:basedOn w:val="Normal"/>
    <w:rsid w:val="00435F2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CL"/>
    </w:rPr>
  </w:style>
  <w:style w:type="paragraph" w:customStyle="1" w:styleId="horariooficina">
    <w:name w:val="horario_oficina"/>
    <w:basedOn w:val="Normal"/>
    <w:rsid w:val="00435F2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CL"/>
    </w:rPr>
  </w:style>
  <w:style w:type="paragraph" w:customStyle="1" w:styleId="telefonooficina">
    <w:name w:val="telefono_oficina"/>
    <w:basedOn w:val="Normal"/>
    <w:rsid w:val="00435F2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C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6766F"/>
    <w:rPr>
      <w:color w:val="605E5C"/>
      <w:shd w:val="clear" w:color="auto" w:fill="E1DFDD"/>
    </w:rPr>
  </w:style>
  <w:style w:type="paragraph" w:customStyle="1" w:styleId="Default">
    <w:name w:val="Default"/>
    <w:rsid w:val="00E63CCC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FB4BF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84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94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5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4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104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15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9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436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852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4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304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45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319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76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477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836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485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99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62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059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287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33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80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44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19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324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32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1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9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37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86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73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755907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37668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53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7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2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274669">
                                      <w:marLeft w:val="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04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90820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74903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90625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190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30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86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2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18922">
                                      <w:marLeft w:val="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581098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88902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18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7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5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8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81775">
                                      <w:marLeft w:val="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59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70324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28452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80284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72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0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3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7449">
                                      <w:marLeft w:val="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60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369406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38146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876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8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2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82839">
                                      <w:marLeft w:val="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4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106952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690517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8067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71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46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76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398625">
                                      <w:marLeft w:val="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17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322506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0142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77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7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7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72647">
                                      <w:marLeft w:val="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1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6443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87463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29106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794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8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6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70868">
                                      <w:marLeft w:val="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50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8346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45856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39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5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018899">
                                      <w:marLeft w:val="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67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54717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72486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85792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52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6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23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465379">
                                      <w:marLeft w:val="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72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15120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53008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711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6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8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13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068507">
                                      <w:marLeft w:val="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12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944042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71590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71643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76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9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1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73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867621">
                                      <w:marLeft w:val="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22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69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584529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2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8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9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93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193712">
                                      <w:marLeft w:val="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8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92850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86162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60859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57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5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6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80329">
                                      <w:marLeft w:val="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24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630057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07753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951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5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36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824347">
                                      <w:marLeft w:val="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64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797623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63762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307654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73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44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33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22330">
                                      <w:marLeft w:val="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90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60471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0400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94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7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6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938575">
                                      <w:marLeft w:val="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83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9368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231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39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796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4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9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576987">
                                      <w:marLeft w:val="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82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197570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14930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76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2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51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2371">
                                      <w:marLeft w:val="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8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027457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56163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37979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5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26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2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89116">
                                      <w:marLeft w:val="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82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934292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0990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57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43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032296">
                                      <w:marLeft w:val="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94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35003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560553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218172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33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2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90914">
                                      <w:marLeft w:val="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58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6353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15307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65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72427">
                                      <w:marLeft w:val="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65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133313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95019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86843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019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9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2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5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406620">
                                      <w:marLeft w:val="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9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672049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19557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784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6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7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91834">
                                      <w:marLeft w:val="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9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652620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613707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96957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00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7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56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95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05461">
                                      <w:marLeft w:val="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96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908792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24938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09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92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97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08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8274">
                                      <w:marLeft w:val="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42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481798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90780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6397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97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9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1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8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731332">
                                      <w:marLeft w:val="0"/>
                                      <w:marRight w:val="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67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868766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34318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0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29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7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723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1915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883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068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962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18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547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8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51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395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8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237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10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4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34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49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31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044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79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40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21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7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921">
          <w:marLeft w:val="0"/>
          <w:marRight w:val="0"/>
          <w:marTop w:val="0"/>
          <w:marBottom w:val="450"/>
          <w:divBdr>
            <w:top w:val="single" w:sz="6" w:space="23" w:color="E3E3E3"/>
            <w:left w:val="single" w:sz="6" w:space="23" w:color="E3E3E3"/>
            <w:bottom w:val="single" w:sz="6" w:space="23" w:color="E3E3E3"/>
            <w:right w:val="single" w:sz="6" w:space="23" w:color="E3E3E3"/>
          </w:divBdr>
          <w:divsChild>
            <w:div w:id="210214419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373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485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3391">
          <w:marLeft w:val="0"/>
          <w:marRight w:val="0"/>
          <w:marTop w:val="0"/>
          <w:marBottom w:val="450"/>
          <w:divBdr>
            <w:top w:val="single" w:sz="6" w:space="23" w:color="E3E3E3"/>
            <w:left w:val="single" w:sz="6" w:space="23" w:color="E3E3E3"/>
            <w:bottom w:val="single" w:sz="6" w:space="23" w:color="E3E3E3"/>
            <w:right w:val="single" w:sz="6" w:space="23" w:color="E3E3E3"/>
          </w:divBdr>
          <w:divsChild>
            <w:div w:id="39428528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95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2178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1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421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9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676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316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514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65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033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65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441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84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03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71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46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219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914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81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12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471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46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71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620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96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24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378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50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09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92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03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36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9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itacura@viajeselcorteingles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venios@viajeselcorteingles.c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7D793-5C85-4E50-A2FD-846F943E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Paola Correa Urzua</dc:creator>
  <cp:lastModifiedBy>Ximena Paola Correa Urzua</cp:lastModifiedBy>
  <cp:revision>3</cp:revision>
  <cp:lastPrinted>2020-09-07T13:22:00Z</cp:lastPrinted>
  <dcterms:created xsi:type="dcterms:W3CDTF">2023-04-24T14:35:00Z</dcterms:created>
  <dcterms:modified xsi:type="dcterms:W3CDTF">2024-03-14T16:32:00Z</dcterms:modified>
</cp:coreProperties>
</file>