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C1DC" w14:textId="77777777" w:rsidR="00EE5A33" w:rsidRDefault="00EE5A33" w:rsidP="00EE5A33">
      <w:pPr>
        <w:rPr>
          <w:b/>
          <w:bCs/>
          <w:szCs w:val="24"/>
        </w:rPr>
      </w:pPr>
      <w:bookmarkStart w:id="0" w:name="_Hlk132614908"/>
      <w:r>
        <w:rPr>
          <w:b/>
          <w:bCs/>
          <w:szCs w:val="24"/>
        </w:rPr>
        <w:t>Anexo N°1</w:t>
      </w:r>
    </w:p>
    <w:p w14:paraId="1965F163" w14:textId="77777777" w:rsidR="00EE5A33" w:rsidRDefault="00EE5A33" w:rsidP="00EE5A33">
      <w:pPr>
        <w:rPr>
          <w:b/>
          <w:bCs/>
          <w:szCs w:val="24"/>
        </w:rPr>
      </w:pPr>
    </w:p>
    <w:p w14:paraId="76EA1BFB" w14:textId="77777777" w:rsidR="00EE5A33" w:rsidRDefault="00EE5A33" w:rsidP="00EE5A33">
      <w:pPr>
        <w:rPr>
          <w:b/>
          <w:bCs/>
          <w:szCs w:val="24"/>
        </w:rPr>
      </w:pPr>
      <w:r>
        <w:rPr>
          <w:b/>
          <w:bCs/>
          <w:szCs w:val="24"/>
        </w:rPr>
        <w:t>TABLA DE VALORES</w:t>
      </w:r>
    </w:p>
    <w:p w14:paraId="0E407528" w14:textId="77777777" w:rsidR="00EE5A33" w:rsidRDefault="00EE5A33" w:rsidP="00EE5A33">
      <w:pPr>
        <w:rPr>
          <w:szCs w:val="24"/>
        </w:rPr>
      </w:pPr>
    </w:p>
    <w:p w14:paraId="59DB3481" w14:textId="77777777" w:rsidR="00EE5A33" w:rsidRDefault="00EE5A33" w:rsidP="00EE5A33">
      <w:pPr>
        <w:pStyle w:val="Textodebloque"/>
        <w:ind w:right="0"/>
      </w:pPr>
      <w:r>
        <w:t>MEDICINA GENERAL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23"/>
        <w:gridCol w:w="1904"/>
        <w:gridCol w:w="1927"/>
        <w:gridCol w:w="1948"/>
      </w:tblGrid>
      <w:tr w:rsidR="00EE5A33" w14:paraId="5C18DFFC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22D0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5941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EB2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94B6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102910C8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688" w14:textId="77777777" w:rsidR="00EE5A33" w:rsidRDefault="00EE5A33">
            <w:pPr>
              <w:pStyle w:val="Textodebloque"/>
              <w:ind w:left="0" w:right="0" w:firstLine="0"/>
            </w:pPr>
            <w:r>
              <w:t>Atención medicina 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D09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CA4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$15.000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6629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40%</w:t>
            </w:r>
          </w:p>
        </w:tc>
      </w:tr>
    </w:tbl>
    <w:p w14:paraId="127592FD" w14:textId="77777777" w:rsidR="00EE5A33" w:rsidRDefault="00EE5A33" w:rsidP="00EE5A33">
      <w:pPr>
        <w:pStyle w:val="Textodebloque"/>
        <w:ind w:left="567" w:right="0" w:firstLine="0"/>
      </w:pPr>
    </w:p>
    <w:p w14:paraId="4394AE94" w14:textId="77777777" w:rsidR="00EE5A33" w:rsidRDefault="00EE5A33" w:rsidP="00EE5A33">
      <w:pPr>
        <w:pStyle w:val="Textodebloque"/>
        <w:ind w:right="0"/>
      </w:pPr>
      <w:r>
        <w:t>MATRONA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23"/>
        <w:gridCol w:w="1904"/>
        <w:gridCol w:w="1927"/>
        <w:gridCol w:w="1948"/>
      </w:tblGrid>
      <w:tr w:rsidR="00EE5A33" w14:paraId="278AB6AD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4639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61B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EC00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8EF1" w14:textId="77777777" w:rsidR="00EE5A33" w:rsidRDefault="00EE5A33">
            <w:pPr>
              <w:pStyle w:val="Textodebloqu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17CCDAA5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FE5" w14:textId="77777777" w:rsidR="00EE5A33" w:rsidRDefault="00EE5A33">
            <w:pPr>
              <w:pStyle w:val="Textodebloque"/>
              <w:ind w:left="0" w:right="0" w:firstLine="0"/>
            </w:pPr>
            <w:r>
              <w:t>Control ginecológico y/o prenatal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0DE2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210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$15.000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2623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40%</w:t>
            </w:r>
          </w:p>
        </w:tc>
      </w:tr>
      <w:tr w:rsidR="00EE5A33" w14:paraId="2A5E2058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9BD3" w14:textId="77777777" w:rsidR="00EE5A33" w:rsidRDefault="00EE5A33">
            <w:pPr>
              <w:pStyle w:val="Textodebloque"/>
              <w:ind w:left="0" w:right="0" w:firstLine="0"/>
            </w:pPr>
            <w:r>
              <w:t>Inserción, retiro o cambio anticonceptivos subdérmicos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3C1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DC23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E6F5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14,29%</w:t>
            </w:r>
          </w:p>
        </w:tc>
      </w:tr>
      <w:tr w:rsidR="00EE5A33" w14:paraId="1A3BA6DE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938D" w14:textId="77777777" w:rsidR="00EE5A33" w:rsidRDefault="00EE5A33">
            <w:pPr>
              <w:pStyle w:val="Textodebloque"/>
              <w:ind w:left="0" w:right="0" w:firstLine="0"/>
            </w:pPr>
            <w:r>
              <w:t>Inserción, retiro o cambio anticonceptivos tipo DIU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8247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40.000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D9F4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38.000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185F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5%</w:t>
            </w:r>
          </w:p>
        </w:tc>
      </w:tr>
      <w:tr w:rsidR="00EE5A33" w14:paraId="781AB542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6E8" w14:textId="77777777" w:rsidR="00EE5A33" w:rsidRDefault="00EE5A33">
            <w:pPr>
              <w:pStyle w:val="Textodebloque"/>
              <w:ind w:left="0" w:right="0" w:firstLine="0"/>
            </w:pPr>
            <w:r>
              <w:t>Consejería en VIH e ITS para adultos y/o adolescentes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EE54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E3A8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17.000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8763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15%</w:t>
            </w:r>
          </w:p>
        </w:tc>
      </w:tr>
      <w:tr w:rsidR="00EE5A33" w14:paraId="07BED6A5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C14" w14:textId="77777777" w:rsidR="00EE5A33" w:rsidRDefault="00EE5A33">
            <w:pPr>
              <w:pStyle w:val="Textodebloque"/>
              <w:ind w:left="0" w:right="0" w:firstLine="0"/>
            </w:pPr>
            <w:r>
              <w:t>Consulta en lactancia materna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B2B4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29F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25.500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7193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15%</w:t>
            </w:r>
          </w:p>
        </w:tc>
      </w:tr>
      <w:tr w:rsidR="00EE5A33" w14:paraId="5663B8E0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1AEF" w14:textId="77777777" w:rsidR="00EE5A33" w:rsidRDefault="00EE5A33">
            <w:pPr>
              <w:pStyle w:val="Textodebloque"/>
              <w:ind w:left="0" w:right="0" w:firstLine="0"/>
            </w:pPr>
            <w:r>
              <w:t>Talleres prenatales o post natales desde $50.000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15FF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A2F0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C015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0%</w:t>
            </w:r>
          </w:p>
        </w:tc>
      </w:tr>
      <w:tr w:rsidR="00EE5A33" w14:paraId="50B95755" w14:textId="77777777" w:rsidTr="00EE5A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3BA5" w14:textId="77777777" w:rsidR="00EE5A33" w:rsidRDefault="00EE5A33">
            <w:pPr>
              <w:pStyle w:val="Textodebloque"/>
              <w:ind w:left="0" w:right="0" w:firstLine="0"/>
            </w:pPr>
            <w:r>
              <w:t>Examen PAP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13B8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$12.990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71A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$12.990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DF31" w14:textId="77777777" w:rsidR="00EE5A33" w:rsidRDefault="00EE5A33">
            <w:pPr>
              <w:pStyle w:val="Textodebloque"/>
              <w:ind w:left="0" w:right="0" w:firstLine="0"/>
              <w:jc w:val="center"/>
            </w:pPr>
            <w:r>
              <w:t>0%</w:t>
            </w:r>
          </w:p>
        </w:tc>
      </w:tr>
    </w:tbl>
    <w:p w14:paraId="71582D85" w14:textId="77777777" w:rsidR="00EE5A33" w:rsidRDefault="00EE5A33" w:rsidP="00EE5A33">
      <w:pPr>
        <w:pStyle w:val="Textodebloque"/>
        <w:ind w:left="567" w:right="0" w:firstLine="0"/>
      </w:pPr>
    </w:p>
    <w:p w14:paraId="5ED738C2" w14:textId="77777777" w:rsidR="00EE5A33" w:rsidRDefault="00EE5A33" w:rsidP="00EE5A33">
      <w:pPr>
        <w:ind w:right="191"/>
        <w:rPr>
          <w:szCs w:val="24"/>
        </w:rPr>
      </w:pPr>
      <w:r>
        <w:rPr>
          <w:szCs w:val="24"/>
        </w:rPr>
        <w:t>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1908"/>
        <w:gridCol w:w="1938"/>
        <w:gridCol w:w="1969"/>
      </w:tblGrid>
      <w:tr w:rsidR="00EE5A33" w14:paraId="7CDCD583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49F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2894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09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2575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55B22209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4E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Evaluación inicial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73D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121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112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6C47972E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A7A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F1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712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4E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17E09BA5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ACC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nutricional – evaluación +1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46A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837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E77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33.33%</w:t>
            </w:r>
          </w:p>
        </w:tc>
      </w:tr>
      <w:tr w:rsidR="00EE5A33" w14:paraId="240F4CB5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37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nutricional – evaluación +2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EB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$65.000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23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002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38.46%</w:t>
            </w:r>
          </w:p>
        </w:tc>
      </w:tr>
      <w:tr w:rsidR="00EE5A33" w14:paraId="5E6C0D99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773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nutricional – evaluación +3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54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2BC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$51.000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01E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</w:tr>
    </w:tbl>
    <w:p w14:paraId="72527FE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20161CF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TERAPIA OCUPACIONAL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2"/>
        <w:gridCol w:w="1908"/>
        <w:gridCol w:w="1938"/>
        <w:gridCol w:w="1969"/>
      </w:tblGrid>
      <w:tr w:rsidR="00EE5A33" w14:paraId="4F64E914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3882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C29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12D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A4DA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5816C3FA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92B5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Evaluacion</w:t>
            </w:r>
            <w:proofErr w:type="spellEnd"/>
            <w:r>
              <w:rPr>
                <w:szCs w:val="24"/>
              </w:rPr>
              <w:t xml:space="preserve"> inicial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FE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3F1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D1D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5288D775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215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Sesión terapia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AE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B6E6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789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49A7237A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74C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terapia ocupacional (evaluación inicial – 6 sesiones)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963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$180.000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C76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$145.000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B73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19.40%</w:t>
            </w:r>
          </w:p>
        </w:tc>
      </w:tr>
      <w:tr w:rsidR="00EE5A33" w14:paraId="7874BA72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42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Sesiones masoterapia (30 minutos)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343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9C6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83D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EE5A33" w14:paraId="64AF41C9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93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Consejerías padres o cuidadores de adultos mayores (40 minutos)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2F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2C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C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EE5A33" w14:paraId="690A07A6" w14:textId="77777777" w:rsidTr="00EE5A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A76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Talleres mejoramiento de conducta (60 minutos)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8C5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D0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85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14:paraId="40D469C9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FEB0EE0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7A66C7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69BB079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KINESIOLOGÍA- KLGO. PATRICIO OYARZÚN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1"/>
        <w:gridCol w:w="1885"/>
        <w:gridCol w:w="1974"/>
        <w:gridCol w:w="1967"/>
      </w:tblGrid>
      <w:tr w:rsidR="00EE5A33" w14:paraId="5C372BA6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858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F181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E463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93FE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731EABA1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7D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lastRenderedPageBreak/>
              <w:t>Kinesioterapia respiratoria, musculoesquelético, neurológica, masoterapia (1 sesión)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45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D3C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DE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76D2F9C0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36D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Plan- Kinesioterapia respiratoria 3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A5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$60.000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CB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$45.000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13E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EE5A33" w14:paraId="0E9D84A2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87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– Masoterapia 3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8B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$60.000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13CE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$40.000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7F7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33.30%</w:t>
            </w:r>
          </w:p>
        </w:tc>
      </w:tr>
      <w:tr w:rsidR="00EE5A33" w14:paraId="25FE56EB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03DE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– Kinesioterapia musculoesquelético 5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490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$100.000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C5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$90.000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259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EE5A33" w14:paraId="1B21E010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4446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– Kinesioterapia musculoesquelético 10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EF2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383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A0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  <w:tr w:rsidR="00EE5A33" w14:paraId="474C6456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896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– Rehabilitación neurológica 5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E1C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$100.000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88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$90.000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58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EE5A33" w14:paraId="145CE4F3" w14:textId="77777777" w:rsidTr="00EE5A33"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79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– Rehabilitación neurológica 10 sesiones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390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$200.000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3D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3AA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</w:tr>
    </w:tbl>
    <w:p w14:paraId="4AC7EE4E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30E10BB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KINESIOLOGÍA – KLGO. ISMAEL CANDIA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6"/>
        <w:gridCol w:w="2042"/>
        <w:gridCol w:w="1932"/>
        <w:gridCol w:w="1967"/>
      </w:tblGrid>
      <w:tr w:rsidR="00EE5A33" w14:paraId="26E3A715" w14:textId="77777777" w:rsidTr="00EE5A33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D36F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31E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813D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C4BF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58049460" w14:textId="77777777" w:rsidTr="00EE5A33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65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Kinesioterapia respiratoria, musculoesquelético, neurológica (1 sesión)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766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3D1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$12.000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14C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33.30%</w:t>
            </w:r>
          </w:p>
        </w:tc>
      </w:tr>
      <w:tr w:rsidR="00EE5A33" w14:paraId="02131F67" w14:textId="77777777" w:rsidTr="00EE5A33"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E8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Quiropráctica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E1E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8B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214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</w:tbl>
    <w:p w14:paraId="32A86E23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29605A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506335A6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FONOAUDIOLOGÍA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2027"/>
        <w:gridCol w:w="1938"/>
        <w:gridCol w:w="1969"/>
      </w:tblGrid>
      <w:tr w:rsidR="00EE5A33" w14:paraId="209AAC01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0FAE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3FAD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DC43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F76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667D6AD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58D6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Evaluación de habla y lenguaje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E59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394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68F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63E76DC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2F31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Sesiones terapia habla y lenguaje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709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D7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133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39A71AA0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8A56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Lavado de oído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DD6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BD2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1BC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EE5A33" w14:paraId="4C714BF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3F9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1 fonoaudiología (evaluación inicial – 6 sesiones)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916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AE1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$136.000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F03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2C0E41D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E7A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Plan 2 fonoaudiología (evaluación inicial – 3 sesiones)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C03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$95.000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93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DFF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10.52%</w:t>
            </w:r>
          </w:p>
        </w:tc>
      </w:tr>
    </w:tbl>
    <w:p w14:paraId="3A01E4A0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5AC9514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PSICOLOGÍA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2027"/>
        <w:gridCol w:w="1938"/>
        <w:gridCol w:w="1969"/>
      </w:tblGrid>
      <w:tr w:rsidR="00EE5A33" w14:paraId="2AA4068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20FD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8C83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4825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8304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230FE90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76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Psicoterapia individual – adolescentes y adultos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523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D01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B25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t>14,29%</w:t>
            </w:r>
            <w:r>
              <w:rPr>
                <w:szCs w:val="24"/>
              </w:rPr>
              <w:t>%</w:t>
            </w:r>
          </w:p>
        </w:tc>
      </w:tr>
      <w:tr w:rsidR="00EE5A33" w14:paraId="6C46BEF4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20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Psicoterapia individual – adultos y niños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BC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69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B3D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14:paraId="711888E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5549064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D8264BF" w14:textId="77777777" w:rsidR="00EE5A33" w:rsidRDefault="00EE5A33" w:rsidP="00EE5A33">
      <w:pPr>
        <w:ind w:right="191"/>
        <w:rPr>
          <w:b/>
          <w:bCs/>
          <w:szCs w:val="24"/>
        </w:rPr>
      </w:pPr>
      <w:r>
        <w:rPr>
          <w:b/>
          <w:bCs/>
          <w:szCs w:val="24"/>
        </w:rPr>
        <w:t>ODONTOLOGÍA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2004"/>
        <w:gridCol w:w="1927"/>
        <w:gridCol w:w="1966"/>
      </w:tblGrid>
      <w:tr w:rsidR="00EE5A33" w14:paraId="7598AB7D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1DE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9C82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C5F2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C0E4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7218D50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13E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Evaluación preliminar/inicial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3B0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$8.400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6A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B2F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40.48%</w:t>
            </w:r>
          </w:p>
        </w:tc>
      </w:tr>
      <w:tr w:rsidR="00EE5A33" w14:paraId="25ECAC2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F7F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Limpieza dental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B7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$34.944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E31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$19.990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9E9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$42.79%</w:t>
            </w:r>
          </w:p>
        </w:tc>
      </w:tr>
      <w:tr w:rsidR="00EE5A33" w14:paraId="19A17C6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8F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Aplicación barniz de flúor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6D4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0F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$17.850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A05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1429B08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D5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lastRenderedPageBreak/>
              <w:t>Tratamiento Pericoronaritis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06E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041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$17.850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D25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655E128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7A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Tratamiento alveolitis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DDA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ECD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$23.800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DAA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64C8F5B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283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Blanqueamiento Dental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9AE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453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484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29.16%</w:t>
            </w:r>
          </w:p>
        </w:tc>
      </w:tr>
      <w:tr w:rsidR="00EE5A33" w14:paraId="747C7306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B94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Blanqueamiento dientes desvitalizados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DBA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$53.000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D59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AFC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</w:tr>
      <w:tr w:rsidR="00EE5A33" w14:paraId="649599F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AD61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CIRUGÍA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A5A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8B0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868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375F564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27F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Exodoncias (valor según dientes y disposición)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439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4C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$35.700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035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456DF3D7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A8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Control post - operatorio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785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$7.000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86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$5.950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0E2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20866A3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ABF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ENDODONCIA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5F3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678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D677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26FBF7F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22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Diagnóstico pulpar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C22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$21.840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853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$18.564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A08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1288674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9CE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Endodoncia dientes anteriores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33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1F2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$105.000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723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EE5A33" w14:paraId="3665D78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4BF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ODONTOPEDIATRÍA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777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CED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F885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64169F9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9F1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Adaptación de paciente de difícil manejo de sesión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82D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D53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$13.566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7A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0A009176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AC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Aplicación de sellantes en pieza permanente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E94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C8A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$13.566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DD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6E1CC4C5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51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Aplicación flúor barniz niño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AA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A8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681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28.57%</w:t>
            </w:r>
          </w:p>
        </w:tc>
      </w:tr>
      <w:tr w:rsidR="00EE5A33" w14:paraId="5443F6D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9CE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Asesoramiento dietético para control de caries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E2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$10.920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96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$9.282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A2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3C894A6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C2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Desgastes interferencias cúspides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C6D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A67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92F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737BFF3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394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Higiene y profilaxis en niños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028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$21.840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FBC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$18.564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E6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6C11092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045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Inmovilización en traumatismo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BD1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$50.400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C9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$42.840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87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4D0EFD5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49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Instrucción de higiene oral por sesión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F4F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39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$13.566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C5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6FBDB3E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CA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Obturación provisoria de cemento vidrio ionómero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60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987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10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4BF852E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0AB1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por caries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12A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$31.920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44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$27.132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F1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31B9F897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9F4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Recubrimiento pulpar indirecto en pieza definitiva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FC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9FB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117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1EF5A01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78D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Reparación de sellante (después de 1 año)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EBF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E8A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$13.566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0F8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0D1D2F5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71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Pack control de niño sano (sin caries)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66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$115.080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295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944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EE5A33" w14:paraId="15F05D5B" w14:textId="77777777" w:rsidTr="00EE5A33"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EF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*Incluye: evaluación, limpieza y profilaxis, 4 sellantes en 1eros molares erupcionados y aplicación flúor</w:t>
            </w:r>
          </w:p>
        </w:tc>
      </w:tr>
      <w:tr w:rsidR="00EE5A33" w14:paraId="17837E16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1D70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REHABILITACIÓN 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00F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F81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BAD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1BE6756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DB5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I) 1 cara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B88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F82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$34.272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22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4B49A4F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5C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II) 2 caras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FE1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$47.880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A5E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$38.304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31B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767B220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70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II) 3 caras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5DB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$58.800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66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$47.040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87F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5121AB80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78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III) 2 caras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3B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01E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$33.600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79A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6AC3833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3C8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III) 3 caras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1A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$47.880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BA3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$38.304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A1A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1E347FA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1AF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IV) compromiso de 1 ángulo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655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$53.760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B9F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$43.008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A4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22F73624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074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IV) compromiso de 2 ángulos con borde incisal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38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$63.840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5AD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$51.072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0C2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36C8EA5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C92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Restauración (clase V) lesión por caries, erosiones, abrasiones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172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$42.840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4D4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$34.272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A1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20%</w:t>
            </w:r>
          </w:p>
        </w:tc>
      </w:tr>
      <w:tr w:rsidR="00EE5A33" w14:paraId="171EB58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588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lastRenderedPageBreak/>
              <w:t>Sellante de resina o vidrio ionómero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517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57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FE4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23EEB26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87D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Tratamiento sensibilidad cervical sin cavidad con vidrio ionómero, resina Flow, barnices por pieza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BF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$26.880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E6D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$22.848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DB2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</w:tc>
      </w:tr>
      <w:tr w:rsidR="00EE5A33" w14:paraId="56CC20C5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918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Prótesis inmediata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B8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$140.000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DEC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383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  <w:tr w:rsidR="00EE5A33" w14:paraId="2C9BABC7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0566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Prótesis superior o inferior parcial de base acrílica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001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4E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48A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6%</w:t>
            </w:r>
          </w:p>
        </w:tc>
      </w:tr>
      <w:tr w:rsidR="00EE5A33" w14:paraId="7D4F168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BB1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Prótesis superior o inferior parcial de base metálica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903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DC2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$190.000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60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</w:tr>
      <w:tr w:rsidR="00EE5A33" w14:paraId="6DF5FD7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FB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Prótesis superior o inferior total de acrílico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FB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FD1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43F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</w:tr>
      <w:tr w:rsidR="00EE5A33" w14:paraId="4373D88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1BFE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Protesis</w:t>
            </w:r>
            <w:proofErr w:type="spellEnd"/>
            <w:r>
              <w:rPr>
                <w:szCs w:val="24"/>
              </w:rPr>
              <w:t xml:space="preserve"> superior o inferior base metálica - flexible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927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21F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$140.000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E0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18%</w:t>
            </w:r>
          </w:p>
        </w:tc>
      </w:tr>
      <w:tr w:rsidR="00EE5A33" w14:paraId="6CE877FB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FF9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Incrustación </w:t>
            </w:r>
            <w:proofErr w:type="spellStart"/>
            <w:r>
              <w:rPr>
                <w:szCs w:val="24"/>
              </w:rPr>
              <w:t>cerómeros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Inlay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Onlay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Overlay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C52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C6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37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042550E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A9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Incrustación porcelana </w:t>
            </w:r>
            <w:proofErr w:type="spellStart"/>
            <w:r>
              <w:rPr>
                <w:szCs w:val="24"/>
              </w:rPr>
              <w:t>Inlay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Onlay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Overlay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378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4D9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130.000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921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72DEF63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9D1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Corona de porcelana sobre metal (incluye 1 provisorio)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A4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410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C2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47C02BFD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97F0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Corona de porcelana sobre núcleo cerámico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D64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915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F39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14:paraId="32645DBB" w14:textId="77777777" w:rsidR="00EE5A33" w:rsidRDefault="00EE5A33" w:rsidP="00EE5A33">
      <w:pPr>
        <w:ind w:right="191"/>
        <w:rPr>
          <w:szCs w:val="24"/>
        </w:rPr>
      </w:pPr>
    </w:p>
    <w:p w14:paraId="4F6C9A16" w14:textId="77777777" w:rsidR="00EE5A33" w:rsidRDefault="00EE5A33" w:rsidP="00EE5A33">
      <w:pPr>
        <w:ind w:right="191"/>
        <w:rPr>
          <w:szCs w:val="24"/>
        </w:rPr>
      </w:pPr>
      <w:r>
        <w:rPr>
          <w:szCs w:val="24"/>
        </w:rPr>
        <w:t>ESTÉTICA FACIAL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6"/>
        <w:gridCol w:w="2000"/>
        <w:gridCol w:w="1925"/>
        <w:gridCol w:w="1966"/>
      </w:tblGrid>
      <w:tr w:rsidR="00EE5A33" w14:paraId="3F2E62A6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1EF4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2BC4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PRIVADO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CFBA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CONVENIO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DE06" w14:textId="77777777" w:rsidR="00EE5A33" w:rsidRDefault="00EE5A33">
            <w:pPr>
              <w:ind w:right="19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% DESCUENTO</w:t>
            </w:r>
          </w:p>
        </w:tc>
      </w:tr>
      <w:tr w:rsidR="00EE5A33" w14:paraId="50A850D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454E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Evaluación 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BAB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089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C02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1A16F3D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47DB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MESOTERAPIA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125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A90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7C00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0730606D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C297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NCTF 135 HA o NCTF 135 o vitaminas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173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46B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$110.400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64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271697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10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Vitamina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01D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$60.000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6C3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$55.200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D67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5D869B3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36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Plasma rico en plaquetas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F4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$125.000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33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$115.000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36A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2DC78734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278A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Lipopapada</w:t>
            </w:r>
            <w:proofErr w:type="spellEnd"/>
            <w:r>
              <w:rPr>
                <w:szCs w:val="24"/>
              </w:rPr>
              <w:t xml:space="preserve"> enzimática (casa sesión)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8B5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308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173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0B68FF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90C8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TOXINA BOTULÍNICA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004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0DC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E83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3D0BDDA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08C3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1 zona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21B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$130.000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5F0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$119.600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02A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72DDAED5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11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2 zonas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D96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$190.000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AA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$174.800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75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8853C0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191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3 zonas o </w:t>
            </w:r>
            <w:proofErr w:type="spellStart"/>
            <w:r>
              <w:rPr>
                <w:szCs w:val="24"/>
              </w:rPr>
              <w:t>maséteros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519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$240.000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DF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B86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50DFBC4E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9E42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proofErr w:type="spellStart"/>
            <w:r>
              <w:rPr>
                <w:szCs w:val="24"/>
              </w:rPr>
              <w:t>face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142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$360.000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A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$331.200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85D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3FD8073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F3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Full fase and </w:t>
            </w:r>
            <w:proofErr w:type="spellStart"/>
            <w:r>
              <w:rPr>
                <w:szCs w:val="24"/>
              </w:rPr>
              <w:t>nack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FA0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775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$368.000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6F9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7E989B57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DA3C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Controles de toxina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1E2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207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AE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0330B7C0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4E1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ÁCIDO HIALURÓNICO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15A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35C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39A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749341C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FB31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Blanching</w:t>
            </w:r>
            <w:proofErr w:type="spellEnd"/>
            <w:r>
              <w:rPr>
                <w:szCs w:val="24"/>
              </w:rPr>
              <w:t xml:space="preserve"> arrugas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7AB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F3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EBE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62454D01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33F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Rinomodelación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16B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$270.000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EA0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$248.400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0B4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794B21CA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1CD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Labios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40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$235.000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7EA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$216.200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DA2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5DF33CE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41AF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Lifting líquido / pómulos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C7C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BD5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FF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49B5380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765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Ojeras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A9F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$265.000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2C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$243.800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1C1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44D03C9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CC3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Relleno en fosa temporal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E3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BA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E2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5BDC8DC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F08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Relleno frente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E26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947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BBB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67FFAD5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69F3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Mentón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6FA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8A5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37E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3F2CB29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634A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Definición del contorno mandibular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AA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F9B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$368.000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B30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3156927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5E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Surco </w:t>
            </w:r>
            <w:proofErr w:type="spellStart"/>
            <w:r>
              <w:rPr>
                <w:szCs w:val="24"/>
              </w:rPr>
              <w:t>nasogeniano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F90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043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CE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016C63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6D58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Refresh</w:t>
            </w:r>
            <w:proofErr w:type="spellEnd"/>
            <w:r>
              <w:rPr>
                <w:szCs w:val="24"/>
              </w:rPr>
              <w:t xml:space="preserve"> full </w:t>
            </w:r>
            <w:proofErr w:type="spellStart"/>
            <w:r>
              <w:rPr>
                <w:szCs w:val="24"/>
              </w:rPr>
              <w:t>face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20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$850.000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AF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$782.000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B0C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7CF04D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5392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HILOS PDO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EA2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C86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6C1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6925CB80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2EF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Revitalizantes o lisos (por hilo)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2D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8B5E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$9.200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728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2FFE477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EB61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lastRenderedPageBreak/>
              <w:t>Pack 10 hilos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DF1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$70.000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8E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$64.400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64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4BB8133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0D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Pack 30 hilos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765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CEF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69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EE5A33" w14:paraId="4B33407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42AD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TENSORES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BB3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EBF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54CD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4091302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241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(por hilo)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1D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119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$36.800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FB2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FE9B923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2D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Pack 6 hilos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7DF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06C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$202.400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34FD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6109E40C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46B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Pack 10 hilos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F94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316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$322.000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00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E3D0204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8DD4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BLEFAROPLASMA: PLASMAGE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E651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545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8BB9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7FD28C2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03B5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Por sesión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0FB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A7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$322.000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D588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4550FEA6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A5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Promoción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CEE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051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0B1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EE5A33" w14:paraId="2EFA532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08F" w14:textId="77777777" w:rsidR="00EE5A33" w:rsidRDefault="00EE5A33">
            <w:pPr>
              <w:ind w:right="19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BIOREMODELACION CON PROFHILO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7803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1AA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FA26" w14:textId="77777777" w:rsidR="00EE5A33" w:rsidRDefault="00EE5A33">
            <w:pPr>
              <w:ind w:right="191"/>
              <w:jc w:val="center"/>
              <w:rPr>
                <w:szCs w:val="24"/>
              </w:rPr>
            </w:pPr>
          </w:p>
        </w:tc>
      </w:tr>
      <w:tr w:rsidR="00EE5A33" w14:paraId="2B233BEF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E6B8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2 sesiones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BBB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$600.000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1B6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$552.000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5DC0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30F36102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79C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Radiesse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bioestimulador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F9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85B3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$368.000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220F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C3C4358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F1D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Xela </w:t>
            </w:r>
            <w:proofErr w:type="spellStart"/>
            <w:r>
              <w:rPr>
                <w:szCs w:val="24"/>
              </w:rPr>
              <w:t>rederm</w:t>
            </w:r>
            <w:proofErr w:type="spellEnd"/>
            <w:r>
              <w:rPr>
                <w:szCs w:val="24"/>
              </w:rPr>
              <w:t xml:space="preserve"> (3 sesiones)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6A7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A9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$506.000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E14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03EEDCA4" w14:textId="77777777" w:rsidTr="00EE5A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44C9" w14:textId="77777777" w:rsidR="00EE5A33" w:rsidRDefault="00EE5A33">
            <w:pPr>
              <w:ind w:right="191"/>
              <w:rPr>
                <w:szCs w:val="24"/>
              </w:rPr>
            </w:pPr>
            <w:proofErr w:type="spellStart"/>
            <w:r>
              <w:rPr>
                <w:szCs w:val="24"/>
              </w:rPr>
              <w:t>Sculptra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A73C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AF4A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$460.000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ABE2" w14:textId="77777777" w:rsidR="00EE5A33" w:rsidRDefault="00EE5A33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</w:tr>
      <w:tr w:rsidR="00EE5A33" w14:paraId="10C1ACCA" w14:textId="77777777" w:rsidTr="00EE5A33"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364" w14:textId="77777777" w:rsidR="00EE5A33" w:rsidRDefault="00EE5A33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*Controles no se sumarán al descuento adicional; además de las promociones de </w:t>
            </w:r>
            <w:proofErr w:type="spellStart"/>
            <w:r>
              <w:rPr>
                <w:szCs w:val="24"/>
              </w:rPr>
              <w:t>Blefaroplasma</w:t>
            </w:r>
            <w:proofErr w:type="spellEnd"/>
          </w:p>
        </w:tc>
      </w:tr>
    </w:tbl>
    <w:p w14:paraId="710E85CA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552F905D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CC234E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17431B8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1A45BB3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595EC588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3CCD4A4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4065014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13AC119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60E878A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3672A076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682A050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3C4D07E9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235503B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253D86E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5A2A423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B7FCB0E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09D97A0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8CEB02A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C49095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8F7E60F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941A1AB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5E3FD40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677822D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1C9D0FC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6634F2D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AE1667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424930A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0A2995C4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8633D5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2353B34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F2CF27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A5E780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352F723F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783E9C39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4FC1F89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75282BE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36E80CD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615000C7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553AB6FF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488B3345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1F3AC7B8" w14:textId="77777777" w:rsidR="00EE5A33" w:rsidRDefault="00EE5A33" w:rsidP="00EE5A33">
      <w:pPr>
        <w:ind w:right="191"/>
        <w:rPr>
          <w:b/>
          <w:bCs/>
          <w:szCs w:val="24"/>
        </w:rPr>
      </w:pPr>
    </w:p>
    <w:p w14:paraId="27846706" w14:textId="77777777" w:rsidR="00EE5A33" w:rsidRDefault="00EE5A33" w:rsidP="00EE5A33">
      <w:pPr>
        <w:ind w:right="191"/>
        <w:rPr>
          <w:szCs w:val="24"/>
        </w:rPr>
      </w:pPr>
    </w:p>
    <w:bookmarkEnd w:id="0"/>
    <w:p w14:paraId="1D712AF2" w14:textId="77777777" w:rsidR="00EE5A33" w:rsidRDefault="00EE5A33" w:rsidP="00EE5A33">
      <w:pPr>
        <w:ind w:right="191"/>
        <w:rPr>
          <w:szCs w:val="24"/>
        </w:rPr>
      </w:pPr>
    </w:p>
    <w:p w14:paraId="1989509F" w14:textId="77777777" w:rsidR="00EE5A33" w:rsidRDefault="00EE5A33" w:rsidP="00EE5A33">
      <w:pPr>
        <w:rPr>
          <w:bCs/>
          <w:szCs w:val="24"/>
        </w:rPr>
      </w:pPr>
    </w:p>
    <w:p w14:paraId="31217F60" w14:textId="6D2049E8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0AC046CA" w14:textId="0D687074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7AAEC709" w14:textId="1E16AD9E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670F37ED" w14:textId="4DE15B69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97C9C97" w14:textId="1C9037B5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63B5CEFA" w14:textId="50D23DD0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2C9A2B1B" w14:textId="31747CC8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CE3D38E" w14:textId="2B37D2B1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179A9D8E" w14:textId="219B0E7B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4873982" w14:textId="62B60C3D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7D005C18" w14:textId="11DA000E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7340CBF6" w14:textId="17DD8306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27F82AF6" w14:textId="7694F887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4C0F5917" w14:textId="03D99F8D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4ECA8FAE" w14:textId="4BF6ED89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B038D1D" w14:textId="48576CC5" w:rsidR="00E01974" w:rsidRDefault="00E01974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5CF4AB5D" w14:textId="315EFAE8" w:rsidR="00525178" w:rsidRDefault="00525178" w:rsidP="006B4B07">
      <w:pPr>
        <w:rPr>
          <w:rFonts w:asciiTheme="minorHAnsi" w:hAnsiTheme="minorHAnsi" w:cstheme="minorHAnsi"/>
          <w:b/>
          <w:sz w:val="18"/>
          <w:szCs w:val="18"/>
        </w:rPr>
      </w:pPr>
    </w:p>
    <w:sectPr w:rsidR="00525178" w:rsidSect="00B218ED">
      <w:pgSz w:w="12242" w:h="18722" w:code="120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12A"/>
    <w:multiLevelType w:val="hybridMultilevel"/>
    <w:tmpl w:val="8CB69D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91"/>
    <w:multiLevelType w:val="hybridMultilevel"/>
    <w:tmpl w:val="AAF6256E"/>
    <w:lvl w:ilvl="0" w:tplc="95905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8FA"/>
    <w:multiLevelType w:val="hybridMultilevel"/>
    <w:tmpl w:val="0D8C195E"/>
    <w:lvl w:ilvl="0" w:tplc="66183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3AD"/>
    <w:multiLevelType w:val="hybridMultilevel"/>
    <w:tmpl w:val="F5FC6BEA"/>
    <w:lvl w:ilvl="0" w:tplc="12269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CEC"/>
    <w:multiLevelType w:val="hybridMultilevel"/>
    <w:tmpl w:val="4DDA225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F935300"/>
    <w:multiLevelType w:val="hybridMultilevel"/>
    <w:tmpl w:val="78B897EE"/>
    <w:lvl w:ilvl="0" w:tplc="5D9C91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45D9B"/>
    <w:multiLevelType w:val="hybridMultilevel"/>
    <w:tmpl w:val="6EA07E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14567">
    <w:abstractNumId w:val="4"/>
  </w:num>
  <w:num w:numId="2" w16cid:durableId="769356009">
    <w:abstractNumId w:val="1"/>
  </w:num>
  <w:num w:numId="3" w16cid:durableId="886840359">
    <w:abstractNumId w:val="6"/>
  </w:num>
  <w:num w:numId="4" w16cid:durableId="844901210">
    <w:abstractNumId w:val="5"/>
  </w:num>
  <w:num w:numId="5" w16cid:durableId="438566922">
    <w:abstractNumId w:val="0"/>
  </w:num>
  <w:num w:numId="6" w16cid:durableId="56170500">
    <w:abstractNumId w:val="3"/>
  </w:num>
  <w:num w:numId="7" w16cid:durableId="7532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40445"/>
    <w:rsid w:val="0005691D"/>
    <w:rsid w:val="00064E68"/>
    <w:rsid w:val="00071FA2"/>
    <w:rsid w:val="00076FEF"/>
    <w:rsid w:val="0009537B"/>
    <w:rsid w:val="000B51AF"/>
    <w:rsid w:val="001375B5"/>
    <w:rsid w:val="001638B9"/>
    <w:rsid w:val="00172D87"/>
    <w:rsid w:val="001A30E4"/>
    <w:rsid w:val="001B475A"/>
    <w:rsid w:val="001B6B1B"/>
    <w:rsid w:val="001D6342"/>
    <w:rsid w:val="001E3851"/>
    <w:rsid w:val="00213903"/>
    <w:rsid w:val="00237E2D"/>
    <w:rsid w:val="0027600F"/>
    <w:rsid w:val="002A7E7F"/>
    <w:rsid w:val="002C0B4E"/>
    <w:rsid w:val="002E0734"/>
    <w:rsid w:val="00301C57"/>
    <w:rsid w:val="00313DAB"/>
    <w:rsid w:val="00345FB6"/>
    <w:rsid w:val="003A36FF"/>
    <w:rsid w:val="003E5FFB"/>
    <w:rsid w:val="00411BD7"/>
    <w:rsid w:val="0041500F"/>
    <w:rsid w:val="00486175"/>
    <w:rsid w:val="00494820"/>
    <w:rsid w:val="004B4313"/>
    <w:rsid w:val="004B4CBF"/>
    <w:rsid w:val="004C1D35"/>
    <w:rsid w:val="004E29BB"/>
    <w:rsid w:val="00511D7D"/>
    <w:rsid w:val="00525178"/>
    <w:rsid w:val="005656F3"/>
    <w:rsid w:val="005C32D5"/>
    <w:rsid w:val="005C7290"/>
    <w:rsid w:val="006136F8"/>
    <w:rsid w:val="00655B0A"/>
    <w:rsid w:val="006747E5"/>
    <w:rsid w:val="006B4B07"/>
    <w:rsid w:val="006C141C"/>
    <w:rsid w:val="006D2E4D"/>
    <w:rsid w:val="006D3336"/>
    <w:rsid w:val="006E5DF5"/>
    <w:rsid w:val="007066DB"/>
    <w:rsid w:val="00711B67"/>
    <w:rsid w:val="007B01E2"/>
    <w:rsid w:val="007B277E"/>
    <w:rsid w:val="007B6C5F"/>
    <w:rsid w:val="007D3069"/>
    <w:rsid w:val="007F15C6"/>
    <w:rsid w:val="00800560"/>
    <w:rsid w:val="008038FF"/>
    <w:rsid w:val="008140EC"/>
    <w:rsid w:val="00815E58"/>
    <w:rsid w:val="00816E9C"/>
    <w:rsid w:val="008171F7"/>
    <w:rsid w:val="00866AC8"/>
    <w:rsid w:val="00893057"/>
    <w:rsid w:val="008A611D"/>
    <w:rsid w:val="008C084F"/>
    <w:rsid w:val="008D042E"/>
    <w:rsid w:val="008D3313"/>
    <w:rsid w:val="008D595C"/>
    <w:rsid w:val="008E0DAF"/>
    <w:rsid w:val="008F48FA"/>
    <w:rsid w:val="00900144"/>
    <w:rsid w:val="00912517"/>
    <w:rsid w:val="00916276"/>
    <w:rsid w:val="009431EC"/>
    <w:rsid w:val="00965531"/>
    <w:rsid w:val="00973BF2"/>
    <w:rsid w:val="009831BC"/>
    <w:rsid w:val="009A1FF6"/>
    <w:rsid w:val="009D589E"/>
    <w:rsid w:val="009F1A76"/>
    <w:rsid w:val="00A1388D"/>
    <w:rsid w:val="00A16D9C"/>
    <w:rsid w:val="00A523F9"/>
    <w:rsid w:val="00A553A2"/>
    <w:rsid w:val="00A62483"/>
    <w:rsid w:val="00A746E3"/>
    <w:rsid w:val="00A8050E"/>
    <w:rsid w:val="00A85912"/>
    <w:rsid w:val="00AC4120"/>
    <w:rsid w:val="00AD21E6"/>
    <w:rsid w:val="00AF73EB"/>
    <w:rsid w:val="00B218ED"/>
    <w:rsid w:val="00B344DD"/>
    <w:rsid w:val="00B71E97"/>
    <w:rsid w:val="00B80A4D"/>
    <w:rsid w:val="00B94E53"/>
    <w:rsid w:val="00B95C62"/>
    <w:rsid w:val="00BA61C4"/>
    <w:rsid w:val="00BA6D82"/>
    <w:rsid w:val="00BE06E2"/>
    <w:rsid w:val="00BF2365"/>
    <w:rsid w:val="00C26EEE"/>
    <w:rsid w:val="00C84045"/>
    <w:rsid w:val="00C92D12"/>
    <w:rsid w:val="00CA0307"/>
    <w:rsid w:val="00CB0653"/>
    <w:rsid w:val="00CB2590"/>
    <w:rsid w:val="00CB5D5C"/>
    <w:rsid w:val="00CD0551"/>
    <w:rsid w:val="00CE5279"/>
    <w:rsid w:val="00CF3010"/>
    <w:rsid w:val="00D0357E"/>
    <w:rsid w:val="00D15CC3"/>
    <w:rsid w:val="00D56FA8"/>
    <w:rsid w:val="00D63176"/>
    <w:rsid w:val="00D7250B"/>
    <w:rsid w:val="00DB2214"/>
    <w:rsid w:val="00DB6A55"/>
    <w:rsid w:val="00DC4CD4"/>
    <w:rsid w:val="00DD1947"/>
    <w:rsid w:val="00E01974"/>
    <w:rsid w:val="00E02871"/>
    <w:rsid w:val="00E3705C"/>
    <w:rsid w:val="00E5052A"/>
    <w:rsid w:val="00E93BCF"/>
    <w:rsid w:val="00EC3A9B"/>
    <w:rsid w:val="00ED6EA9"/>
    <w:rsid w:val="00ED753B"/>
    <w:rsid w:val="00EE4E81"/>
    <w:rsid w:val="00EE5A33"/>
    <w:rsid w:val="00F27C00"/>
    <w:rsid w:val="00FA59EF"/>
    <w:rsid w:val="00FB3AA6"/>
    <w:rsid w:val="00FB3B28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19B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1">
    <w:name w:val="heading 1"/>
    <w:basedOn w:val="Normal"/>
    <w:next w:val="Normal"/>
    <w:link w:val="Ttulo1Car"/>
    <w:uiPriority w:val="9"/>
    <w:qFormat/>
    <w:rsid w:val="00C840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C840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3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747E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840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84045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84045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84045"/>
    <w:rPr>
      <w:rFonts w:asciiTheme="minorHAnsi" w:hAnsiTheme="minorHAnsi" w:cstheme="minorBid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84045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4045"/>
    <w:rPr>
      <w:rFonts w:asciiTheme="minorHAnsi" w:hAnsiTheme="minorHAnsi" w:cstheme="minorBidi"/>
      <w:sz w:val="22"/>
      <w:lang w:val="es-MX"/>
    </w:rPr>
  </w:style>
  <w:style w:type="paragraph" w:styleId="Textodebloque">
    <w:name w:val="Block Text"/>
    <w:basedOn w:val="Normal"/>
    <w:rsid w:val="00C84045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4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045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045"/>
    <w:rPr>
      <w:rFonts w:asciiTheme="minorHAnsi" w:hAnsiTheme="minorHAnsi" w:cstheme="minorBid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045"/>
    <w:rPr>
      <w:rFonts w:asciiTheme="minorHAnsi" w:hAnsiTheme="minorHAnsi" w:cstheme="minorBid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AD95-CDA8-4E4F-A673-614C0A85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2</cp:revision>
  <cp:lastPrinted>2023-05-09T13:23:00Z</cp:lastPrinted>
  <dcterms:created xsi:type="dcterms:W3CDTF">2023-11-07T19:19:00Z</dcterms:created>
  <dcterms:modified xsi:type="dcterms:W3CDTF">2023-11-07T19:19:00Z</dcterms:modified>
</cp:coreProperties>
</file>