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9634" w:type="dxa"/>
        <w:tblLook w:val="04A0" w:firstRow="1" w:lastRow="0" w:firstColumn="1" w:lastColumn="0" w:noHBand="0" w:noVBand="1"/>
      </w:tblPr>
      <w:tblGrid>
        <w:gridCol w:w="3256"/>
        <w:gridCol w:w="6378"/>
      </w:tblGrid>
      <w:tr w:rsidR="003F0A38" w:rsidRPr="003F0A38" w:rsidTr="00FE5845">
        <w:trPr>
          <w:trHeight w:val="1134"/>
        </w:trPr>
        <w:tc>
          <w:tcPr>
            <w:tcW w:w="3256" w:type="dxa"/>
            <w:vAlign w:val="center"/>
          </w:tcPr>
          <w:p w:rsidR="003F0A38" w:rsidRPr="003F0A38" w:rsidRDefault="003F0A38" w:rsidP="003F0A38">
            <w:pPr>
              <w:widowControl w:val="0"/>
              <w:rPr>
                <w:rFonts w:ascii="Arial" w:hAnsi="Arial" w:cs="Arial"/>
                <w:i/>
                <w:snapToGrid w:val="0"/>
                <w:lang w:eastAsia="es-ES"/>
              </w:rPr>
            </w:pPr>
            <w:r w:rsidRPr="003F0A38">
              <w:rPr>
                <w:b/>
                <w:noProof/>
                <w:snapToGrid w:val="0"/>
                <w:sz w:val="32"/>
                <w:lang w:val="es-ES" w:eastAsia="es-ES"/>
              </w:rPr>
              <w:drawing>
                <wp:anchor distT="0" distB="0" distL="114300" distR="114300" simplePos="0" relativeHeight="251659264" behindDoc="0" locked="0" layoutInCell="1" allowOverlap="1" wp14:anchorId="7F0A489F" wp14:editId="4890E81C">
                  <wp:simplePos x="0" y="0"/>
                  <wp:positionH relativeFrom="column">
                    <wp:posOffset>483870</wp:posOffset>
                  </wp:positionH>
                  <wp:positionV relativeFrom="paragraph">
                    <wp:posOffset>118745</wp:posOffset>
                  </wp:positionV>
                  <wp:extent cx="990600" cy="982345"/>
                  <wp:effectExtent l="0" t="0" r="0" b="8255"/>
                  <wp:wrapNone/>
                  <wp:docPr id="8485031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0600" cy="982345"/>
                          </a:xfrm>
                          <a:prstGeom prst="rect">
                            <a:avLst/>
                          </a:prstGeom>
                          <a:noFill/>
                        </pic:spPr>
                      </pic:pic>
                    </a:graphicData>
                  </a:graphic>
                  <wp14:sizeRelH relativeFrom="page">
                    <wp14:pctWidth>0</wp14:pctWidth>
                  </wp14:sizeRelH>
                  <wp14:sizeRelV relativeFrom="page">
                    <wp14:pctHeight>0</wp14:pctHeight>
                  </wp14:sizeRelV>
                </wp:anchor>
              </w:drawing>
            </w:r>
          </w:p>
          <w:p w:rsidR="003F0A38" w:rsidRPr="003F0A38" w:rsidRDefault="003F0A38" w:rsidP="003F0A38">
            <w:pPr>
              <w:widowControl w:val="0"/>
              <w:rPr>
                <w:rFonts w:ascii="Arial" w:hAnsi="Arial" w:cs="Arial"/>
                <w:i/>
                <w:snapToGrid w:val="0"/>
                <w:lang w:eastAsia="es-ES"/>
              </w:rPr>
            </w:pPr>
          </w:p>
          <w:p w:rsidR="003F0A38" w:rsidRPr="003F0A38" w:rsidRDefault="003F0A38" w:rsidP="003F0A38">
            <w:pPr>
              <w:widowControl w:val="0"/>
              <w:rPr>
                <w:rFonts w:ascii="Arial" w:hAnsi="Arial" w:cs="Arial"/>
                <w:i/>
                <w:snapToGrid w:val="0"/>
                <w:lang w:eastAsia="es-ES"/>
              </w:rPr>
            </w:pPr>
          </w:p>
          <w:p w:rsidR="003F0A38" w:rsidRPr="003F0A38" w:rsidRDefault="003F0A38" w:rsidP="003F0A38">
            <w:pPr>
              <w:widowControl w:val="0"/>
              <w:rPr>
                <w:rFonts w:ascii="Arial" w:hAnsi="Arial" w:cs="Arial"/>
                <w:i/>
                <w:snapToGrid w:val="0"/>
                <w:lang w:eastAsia="es-ES"/>
              </w:rPr>
            </w:pPr>
          </w:p>
          <w:p w:rsidR="003F0A38" w:rsidRPr="003F0A38" w:rsidRDefault="003F0A38" w:rsidP="003F0A38">
            <w:pPr>
              <w:widowControl w:val="0"/>
              <w:rPr>
                <w:rFonts w:ascii="Arial" w:hAnsi="Arial" w:cs="Arial"/>
                <w:i/>
                <w:snapToGrid w:val="0"/>
                <w:lang w:eastAsia="es-ES"/>
              </w:rPr>
            </w:pPr>
          </w:p>
          <w:p w:rsidR="003F0A38" w:rsidRPr="003F0A38" w:rsidRDefault="003F0A38" w:rsidP="003F0A38">
            <w:pPr>
              <w:widowControl w:val="0"/>
              <w:rPr>
                <w:rFonts w:ascii="Arial" w:hAnsi="Arial" w:cs="Arial"/>
                <w:i/>
                <w:snapToGrid w:val="0"/>
                <w:lang w:eastAsia="es-ES"/>
              </w:rPr>
            </w:pPr>
          </w:p>
          <w:p w:rsidR="003F0A38" w:rsidRPr="003F0A38" w:rsidRDefault="003F0A38" w:rsidP="003F0A38">
            <w:pPr>
              <w:widowControl w:val="0"/>
              <w:rPr>
                <w:rFonts w:ascii="Arial" w:hAnsi="Arial" w:cs="Arial"/>
                <w:i/>
                <w:snapToGrid w:val="0"/>
                <w:lang w:eastAsia="es-ES"/>
              </w:rPr>
            </w:pPr>
          </w:p>
          <w:p w:rsidR="003F0A38" w:rsidRPr="003F0A38" w:rsidRDefault="003F0A38" w:rsidP="003F0A38">
            <w:pPr>
              <w:widowControl w:val="0"/>
              <w:rPr>
                <w:rFonts w:ascii="Arial" w:hAnsi="Arial" w:cs="Arial"/>
                <w:i/>
                <w:snapToGrid w:val="0"/>
                <w:lang w:eastAsia="es-ES"/>
              </w:rPr>
            </w:pPr>
          </w:p>
        </w:tc>
        <w:tc>
          <w:tcPr>
            <w:tcW w:w="6378" w:type="dxa"/>
            <w:vAlign w:val="center"/>
          </w:tcPr>
          <w:p w:rsidR="003F0A38" w:rsidRPr="003F0A38" w:rsidRDefault="003F0A38" w:rsidP="003F0A38">
            <w:pPr>
              <w:widowControl w:val="0"/>
              <w:ind w:left="170" w:right="170"/>
              <w:rPr>
                <w:rFonts w:ascii="Arial" w:hAnsi="Arial" w:cs="Arial"/>
                <w:b/>
                <w:snapToGrid w:val="0"/>
                <w:sz w:val="28"/>
                <w:szCs w:val="28"/>
                <w:lang w:eastAsia="es-ES"/>
              </w:rPr>
            </w:pPr>
          </w:p>
          <w:p w:rsidR="003F0A38" w:rsidRPr="003F0A38" w:rsidRDefault="003F0A38" w:rsidP="003F0A38">
            <w:pPr>
              <w:widowControl w:val="0"/>
              <w:ind w:left="170" w:right="170"/>
              <w:rPr>
                <w:rFonts w:ascii="Arial" w:hAnsi="Arial" w:cs="Arial"/>
                <w:b/>
                <w:snapToGrid w:val="0"/>
                <w:sz w:val="28"/>
                <w:szCs w:val="28"/>
                <w:lang w:eastAsia="es-ES"/>
              </w:rPr>
            </w:pPr>
            <w:r w:rsidRPr="003F0A38">
              <w:rPr>
                <w:rFonts w:ascii="Arial" w:hAnsi="Arial" w:cs="Arial"/>
                <w:b/>
                <w:snapToGrid w:val="0"/>
                <w:sz w:val="28"/>
                <w:szCs w:val="28"/>
                <w:lang w:eastAsia="es-ES"/>
              </w:rPr>
              <w:t>ECONORENT</w:t>
            </w:r>
          </w:p>
        </w:tc>
      </w:tr>
      <w:tr w:rsidR="003F0A38" w:rsidRPr="003F0A38" w:rsidTr="00FE5845">
        <w:trPr>
          <w:trHeight w:val="864"/>
        </w:trPr>
        <w:tc>
          <w:tcPr>
            <w:tcW w:w="3256" w:type="dxa"/>
            <w:vAlign w:val="center"/>
          </w:tcPr>
          <w:p w:rsidR="003F0A38" w:rsidRPr="003F0A38" w:rsidRDefault="003F0A38" w:rsidP="003F0A38">
            <w:pPr>
              <w:widowControl w:val="0"/>
              <w:rPr>
                <w:rFonts w:ascii="Arial" w:hAnsi="Arial" w:cs="Arial"/>
                <w:i/>
                <w:snapToGrid w:val="0"/>
                <w:lang w:eastAsia="es-ES"/>
              </w:rPr>
            </w:pPr>
            <w:r w:rsidRPr="003F0A38">
              <w:rPr>
                <w:rFonts w:ascii="Arial" w:hAnsi="Arial" w:cs="Arial"/>
                <w:i/>
                <w:snapToGrid w:val="0"/>
                <w:lang w:eastAsia="es-ES"/>
              </w:rPr>
              <w:t>Página web</w:t>
            </w:r>
          </w:p>
        </w:tc>
        <w:tc>
          <w:tcPr>
            <w:tcW w:w="6378" w:type="dxa"/>
            <w:vAlign w:val="center"/>
          </w:tcPr>
          <w:p w:rsidR="003F0A38" w:rsidRPr="003F0A38" w:rsidRDefault="003F0A38" w:rsidP="003F0A38">
            <w:pPr>
              <w:widowControl w:val="0"/>
              <w:ind w:left="170" w:right="170"/>
              <w:rPr>
                <w:rFonts w:ascii="Arial" w:hAnsi="Arial" w:cs="Arial"/>
                <w:snapToGrid w:val="0"/>
                <w:lang w:eastAsia="es-ES"/>
              </w:rPr>
            </w:pPr>
            <w:r w:rsidRPr="003F0A38">
              <w:rPr>
                <w:rFonts w:ascii="Arial" w:hAnsi="Arial" w:cs="Arial"/>
                <w:snapToGrid w:val="0"/>
                <w:lang w:eastAsia="es-ES"/>
              </w:rPr>
              <w:t>www.econorent.cl</w:t>
            </w:r>
          </w:p>
        </w:tc>
      </w:tr>
      <w:tr w:rsidR="003F0A38" w:rsidRPr="003F0A38" w:rsidTr="00FE5845">
        <w:trPr>
          <w:trHeight w:val="1134"/>
        </w:trPr>
        <w:tc>
          <w:tcPr>
            <w:tcW w:w="3256" w:type="dxa"/>
            <w:vAlign w:val="center"/>
          </w:tcPr>
          <w:p w:rsidR="003F0A38" w:rsidRPr="003F0A38" w:rsidRDefault="003F0A38" w:rsidP="003F0A38">
            <w:pPr>
              <w:widowControl w:val="0"/>
              <w:rPr>
                <w:rFonts w:ascii="Arial" w:hAnsi="Arial" w:cs="Arial"/>
                <w:i/>
                <w:snapToGrid w:val="0"/>
                <w:lang w:eastAsia="es-ES"/>
              </w:rPr>
            </w:pPr>
            <w:r w:rsidRPr="003F0A38">
              <w:rPr>
                <w:rFonts w:ascii="Arial" w:hAnsi="Arial" w:cs="Arial"/>
                <w:i/>
                <w:snapToGrid w:val="0"/>
                <w:lang w:eastAsia="es-ES"/>
              </w:rPr>
              <w:t>Servicio que ofrece y % descuento</w:t>
            </w:r>
          </w:p>
        </w:tc>
        <w:tc>
          <w:tcPr>
            <w:tcW w:w="6378" w:type="dxa"/>
            <w:vAlign w:val="center"/>
          </w:tcPr>
          <w:p w:rsidR="003F0A38" w:rsidRPr="003F0A38" w:rsidRDefault="003F0A38" w:rsidP="003F0A38">
            <w:pPr>
              <w:widowControl w:val="0"/>
              <w:ind w:left="170" w:right="170"/>
              <w:rPr>
                <w:rFonts w:ascii="Arial" w:hAnsi="Arial" w:cs="Arial"/>
                <w:snapToGrid w:val="0"/>
                <w:lang w:eastAsia="es-ES"/>
              </w:rPr>
            </w:pPr>
          </w:p>
          <w:p w:rsidR="003F0A38" w:rsidRPr="003F0A38" w:rsidRDefault="003F0A38" w:rsidP="003F0A38">
            <w:pPr>
              <w:widowControl w:val="0"/>
              <w:ind w:left="170" w:right="170"/>
              <w:jc w:val="both"/>
              <w:rPr>
                <w:rFonts w:ascii="Arial" w:hAnsi="Arial" w:cs="Arial"/>
                <w:snapToGrid w:val="0"/>
                <w:lang w:eastAsia="es-ES"/>
              </w:rPr>
            </w:pPr>
            <w:r w:rsidRPr="003F0A38">
              <w:rPr>
                <w:rFonts w:ascii="Arial" w:hAnsi="Arial" w:cs="Arial"/>
                <w:snapToGrid w:val="0"/>
                <w:lang w:eastAsia="es-ES"/>
              </w:rPr>
              <w:t xml:space="preserve">15% a 20% de descuento promedio en base a categoría de vehículo a arrendar </w:t>
            </w:r>
          </w:p>
          <w:p w:rsidR="003F0A38" w:rsidRPr="003F0A38" w:rsidRDefault="003F0A38" w:rsidP="003F0A38">
            <w:pPr>
              <w:widowControl w:val="0"/>
              <w:ind w:left="170" w:right="170"/>
              <w:rPr>
                <w:rFonts w:ascii="Arial" w:hAnsi="Arial" w:cs="Arial"/>
                <w:snapToGrid w:val="0"/>
                <w:lang w:eastAsia="es-ES"/>
              </w:rPr>
            </w:pPr>
          </w:p>
          <w:p w:rsidR="003F0A38" w:rsidRPr="003F0A38" w:rsidRDefault="003F0A38" w:rsidP="003F0A38">
            <w:pPr>
              <w:widowControl w:val="0"/>
              <w:ind w:left="170" w:right="170"/>
              <w:rPr>
                <w:rFonts w:ascii="Arial" w:hAnsi="Arial" w:cs="Arial"/>
                <w:snapToGrid w:val="0"/>
                <w:lang w:eastAsia="es-ES"/>
              </w:rPr>
            </w:pPr>
            <w:r w:rsidRPr="003F0A38">
              <w:rPr>
                <w:rFonts w:ascii="Arial" w:hAnsi="Arial" w:cs="Arial"/>
                <w:snapToGrid w:val="0"/>
                <w:lang w:eastAsia="es-ES"/>
              </w:rPr>
              <w:t xml:space="preserve">No Acumulable con otras promociones. </w:t>
            </w:r>
          </w:p>
          <w:p w:rsidR="003F0A38" w:rsidRPr="003F0A38" w:rsidRDefault="003F0A38" w:rsidP="003F0A38">
            <w:pPr>
              <w:widowControl w:val="0"/>
              <w:ind w:left="170" w:right="170"/>
              <w:rPr>
                <w:rFonts w:ascii="Arial" w:hAnsi="Arial" w:cs="Arial"/>
                <w:snapToGrid w:val="0"/>
                <w:lang w:eastAsia="es-ES"/>
              </w:rPr>
            </w:pPr>
          </w:p>
          <w:p w:rsidR="003F0A38" w:rsidRPr="003F0A38" w:rsidRDefault="003F0A38" w:rsidP="003F0A38">
            <w:pPr>
              <w:widowControl w:val="0"/>
              <w:ind w:left="170" w:right="170"/>
              <w:rPr>
                <w:rFonts w:ascii="Arial" w:hAnsi="Arial" w:cs="Arial"/>
                <w:snapToGrid w:val="0"/>
                <w:lang w:eastAsia="es-ES"/>
              </w:rPr>
            </w:pPr>
            <w:r w:rsidRPr="003F0A38">
              <w:rPr>
                <w:rFonts w:ascii="Arial" w:hAnsi="Arial" w:cs="Arial"/>
                <w:snapToGrid w:val="0"/>
                <w:lang w:eastAsia="es-ES"/>
              </w:rPr>
              <w:t>No válido en página web.</w:t>
            </w:r>
          </w:p>
        </w:tc>
      </w:tr>
      <w:tr w:rsidR="003F0A38" w:rsidRPr="003F0A38" w:rsidTr="00FE5845">
        <w:trPr>
          <w:trHeight w:val="1898"/>
        </w:trPr>
        <w:tc>
          <w:tcPr>
            <w:tcW w:w="3256" w:type="dxa"/>
            <w:vAlign w:val="center"/>
          </w:tcPr>
          <w:p w:rsidR="003F0A38" w:rsidRPr="003F0A38" w:rsidRDefault="003F0A38" w:rsidP="003F0A38">
            <w:pPr>
              <w:widowControl w:val="0"/>
              <w:rPr>
                <w:rFonts w:ascii="Arial" w:hAnsi="Arial" w:cs="Arial"/>
                <w:i/>
                <w:snapToGrid w:val="0"/>
                <w:lang w:eastAsia="es-ES"/>
              </w:rPr>
            </w:pPr>
            <w:r w:rsidRPr="003F0A38">
              <w:rPr>
                <w:rFonts w:ascii="Arial" w:hAnsi="Arial" w:cs="Arial"/>
                <w:i/>
                <w:snapToGrid w:val="0"/>
                <w:lang w:eastAsia="es-ES"/>
              </w:rPr>
              <w:t>Proceso para la adquisición del beneficio</w:t>
            </w:r>
          </w:p>
        </w:tc>
        <w:tc>
          <w:tcPr>
            <w:tcW w:w="6378" w:type="dxa"/>
            <w:vAlign w:val="center"/>
          </w:tcPr>
          <w:p w:rsidR="003F0A38" w:rsidRPr="003F0A38" w:rsidRDefault="003F0A38" w:rsidP="003F0A38">
            <w:pPr>
              <w:widowControl w:val="0"/>
              <w:ind w:left="170" w:right="170"/>
              <w:rPr>
                <w:rFonts w:ascii="Arial" w:hAnsi="Arial" w:cs="Arial"/>
                <w:bCs/>
                <w:snapToGrid w:val="0"/>
                <w:lang w:eastAsia="es-ES"/>
              </w:rPr>
            </w:pPr>
          </w:p>
          <w:p w:rsidR="003F0A38" w:rsidRPr="003F0A38" w:rsidRDefault="003F0A38" w:rsidP="003F0A38">
            <w:pPr>
              <w:widowControl w:val="0"/>
              <w:ind w:left="170" w:right="170"/>
              <w:jc w:val="both"/>
              <w:rPr>
                <w:rFonts w:ascii="Arial" w:hAnsi="Arial" w:cs="Arial"/>
                <w:bCs/>
                <w:snapToGrid w:val="0"/>
                <w:lang w:eastAsia="es-ES"/>
              </w:rPr>
            </w:pPr>
            <w:r w:rsidRPr="003F0A38">
              <w:rPr>
                <w:rFonts w:ascii="Arial" w:hAnsi="Arial" w:cs="Arial"/>
                <w:bCs/>
                <w:snapToGrid w:val="0"/>
                <w:lang w:eastAsia="es-ES"/>
              </w:rPr>
              <w:t xml:space="preserve">El socio </w:t>
            </w:r>
            <w:proofErr w:type="spellStart"/>
            <w:r w:rsidRPr="003F0A38">
              <w:rPr>
                <w:rFonts w:ascii="Arial" w:hAnsi="Arial" w:cs="Arial"/>
                <w:bCs/>
                <w:snapToGrid w:val="0"/>
                <w:lang w:eastAsia="es-ES"/>
              </w:rPr>
              <w:t>Jenabien</w:t>
            </w:r>
            <w:proofErr w:type="spellEnd"/>
            <w:r w:rsidRPr="003F0A38">
              <w:rPr>
                <w:rFonts w:ascii="Arial" w:hAnsi="Arial" w:cs="Arial"/>
                <w:bCs/>
                <w:snapToGrid w:val="0"/>
                <w:lang w:eastAsia="es-ES"/>
              </w:rPr>
              <w:t xml:space="preserve"> para concretar el beneficio de tarifas rebajadas, deberán enviar correo a </w:t>
            </w:r>
            <w:hyperlink r:id="rId7" w:history="1">
              <w:r w:rsidRPr="003F0A38">
                <w:rPr>
                  <w:rFonts w:ascii="Arial" w:hAnsi="Arial" w:cs="Arial"/>
                  <w:bCs/>
                  <w:snapToGrid w:val="0"/>
                  <w:color w:val="0000FF"/>
                  <w:u w:val="single"/>
                  <w:lang w:eastAsia="es-ES"/>
                </w:rPr>
                <w:t>mbvera@econorent.cl</w:t>
              </w:r>
            </w:hyperlink>
            <w:r w:rsidRPr="003F0A38">
              <w:rPr>
                <w:rFonts w:ascii="Arial" w:hAnsi="Arial" w:cs="Arial"/>
                <w:bCs/>
                <w:snapToGrid w:val="0"/>
                <w:lang w:eastAsia="es-ES"/>
              </w:rPr>
              <w:t xml:space="preserve"> indicando que quieren hacer uso del convenio con </w:t>
            </w:r>
            <w:proofErr w:type="spellStart"/>
            <w:r w:rsidRPr="003F0A38">
              <w:rPr>
                <w:rFonts w:ascii="Arial" w:hAnsi="Arial" w:cs="Arial"/>
                <w:bCs/>
                <w:snapToGrid w:val="0"/>
                <w:lang w:eastAsia="es-ES"/>
              </w:rPr>
              <w:t>Jenabien</w:t>
            </w:r>
            <w:proofErr w:type="spellEnd"/>
            <w:r w:rsidRPr="003F0A38">
              <w:rPr>
                <w:rFonts w:ascii="Arial" w:hAnsi="Arial" w:cs="Arial"/>
                <w:bCs/>
                <w:snapToGrid w:val="0"/>
                <w:lang w:eastAsia="es-ES"/>
              </w:rPr>
              <w:t xml:space="preserve"> y realizar la reserva correspondiente. Al momento de retirar su vehículo en arriendo en las sucursales que se le indicarán, deberá exhibir su tarjeta de identificación de identificación Policial (TIPOL) en el caso de ser socio activo y en caso de ser socio en retiro el carnet de medicina curativa o tarjeta </w:t>
            </w:r>
            <w:proofErr w:type="spellStart"/>
            <w:r w:rsidRPr="003F0A38">
              <w:rPr>
                <w:rFonts w:ascii="Arial" w:hAnsi="Arial" w:cs="Arial"/>
                <w:bCs/>
                <w:snapToGrid w:val="0"/>
                <w:lang w:eastAsia="es-ES"/>
              </w:rPr>
              <w:t>Jenabien</w:t>
            </w:r>
            <w:proofErr w:type="spellEnd"/>
            <w:r w:rsidRPr="003F0A38">
              <w:rPr>
                <w:rFonts w:ascii="Arial" w:hAnsi="Arial" w:cs="Arial"/>
                <w:bCs/>
                <w:snapToGrid w:val="0"/>
                <w:lang w:eastAsia="es-ES"/>
              </w:rPr>
              <w:t>, en el caso que la haya obtenido.</w:t>
            </w:r>
          </w:p>
          <w:p w:rsidR="003F0A38" w:rsidRPr="003F0A38" w:rsidRDefault="003F0A38" w:rsidP="003F0A38">
            <w:pPr>
              <w:widowControl w:val="0"/>
              <w:ind w:left="170" w:right="170"/>
              <w:jc w:val="both"/>
              <w:rPr>
                <w:rFonts w:ascii="Arial" w:hAnsi="Arial" w:cs="Arial"/>
                <w:bCs/>
                <w:snapToGrid w:val="0"/>
                <w:lang w:eastAsia="es-ES"/>
              </w:rPr>
            </w:pPr>
          </w:p>
          <w:p w:rsidR="003F0A38" w:rsidRPr="003F0A38" w:rsidRDefault="003F0A38" w:rsidP="003F0A38">
            <w:pPr>
              <w:widowControl w:val="0"/>
              <w:ind w:left="170" w:right="170"/>
              <w:jc w:val="both"/>
              <w:rPr>
                <w:rFonts w:ascii="Arial" w:hAnsi="Arial" w:cs="Arial"/>
                <w:bCs/>
                <w:snapToGrid w:val="0"/>
                <w:lang w:eastAsia="es-ES"/>
              </w:rPr>
            </w:pPr>
            <w:r w:rsidRPr="003F0A38">
              <w:rPr>
                <w:rFonts w:ascii="Arial" w:hAnsi="Arial" w:cs="Arial"/>
                <w:bCs/>
                <w:snapToGrid w:val="0"/>
                <w:lang w:eastAsia="es-ES"/>
              </w:rPr>
              <w:t>El convenio sólo se hace efectivo a través de correo</w:t>
            </w:r>
          </w:p>
          <w:p w:rsidR="003F0A38" w:rsidRPr="003F0A38" w:rsidRDefault="003F0A38" w:rsidP="003F0A38">
            <w:pPr>
              <w:widowControl w:val="0"/>
              <w:ind w:left="170" w:right="170"/>
              <w:jc w:val="both"/>
              <w:rPr>
                <w:rFonts w:ascii="Arial" w:hAnsi="Arial" w:cs="Arial"/>
                <w:bCs/>
                <w:snapToGrid w:val="0"/>
                <w:lang w:eastAsia="es-ES"/>
              </w:rPr>
            </w:pPr>
            <w:r w:rsidRPr="003F0A38">
              <w:rPr>
                <w:rFonts w:ascii="Arial" w:hAnsi="Arial" w:cs="Arial"/>
                <w:bCs/>
                <w:snapToGrid w:val="0"/>
                <w:lang w:eastAsia="es-ES"/>
              </w:rPr>
              <w:t xml:space="preserve">No es aplicable </w:t>
            </w:r>
            <w:proofErr w:type="spellStart"/>
            <w:r w:rsidRPr="003F0A38">
              <w:rPr>
                <w:rFonts w:ascii="Arial" w:hAnsi="Arial" w:cs="Arial"/>
                <w:bCs/>
                <w:snapToGrid w:val="0"/>
                <w:lang w:eastAsia="es-ES"/>
              </w:rPr>
              <w:t>call</w:t>
            </w:r>
            <w:proofErr w:type="spellEnd"/>
            <w:r w:rsidRPr="003F0A38">
              <w:rPr>
                <w:rFonts w:ascii="Arial" w:hAnsi="Arial" w:cs="Arial"/>
                <w:bCs/>
                <w:snapToGrid w:val="0"/>
                <w:lang w:eastAsia="es-ES"/>
              </w:rPr>
              <w:t xml:space="preserve"> center, Ni página web</w:t>
            </w:r>
          </w:p>
          <w:p w:rsidR="003F0A38" w:rsidRPr="003F0A38" w:rsidRDefault="003F0A38" w:rsidP="003F0A38">
            <w:pPr>
              <w:widowControl w:val="0"/>
              <w:ind w:left="170" w:right="170"/>
              <w:jc w:val="both"/>
              <w:rPr>
                <w:rFonts w:ascii="Arial" w:hAnsi="Arial" w:cs="Arial"/>
                <w:bCs/>
                <w:snapToGrid w:val="0"/>
                <w:lang w:eastAsia="es-ES"/>
              </w:rPr>
            </w:pPr>
          </w:p>
          <w:p w:rsidR="003F0A38" w:rsidRPr="003F0A38" w:rsidRDefault="003F0A38" w:rsidP="003F0A38">
            <w:pPr>
              <w:widowControl w:val="0"/>
              <w:ind w:left="170" w:right="170"/>
              <w:jc w:val="both"/>
              <w:rPr>
                <w:rFonts w:ascii="Arial" w:hAnsi="Arial" w:cs="Arial"/>
                <w:bCs/>
                <w:snapToGrid w:val="0"/>
                <w:lang w:eastAsia="es-ES"/>
              </w:rPr>
            </w:pPr>
            <w:r w:rsidRPr="003F0A38">
              <w:rPr>
                <w:rFonts w:ascii="Arial" w:hAnsi="Arial" w:cs="Arial"/>
                <w:bCs/>
                <w:snapToGrid w:val="0"/>
                <w:lang w:eastAsia="es-ES"/>
              </w:rPr>
              <w:t xml:space="preserve">Escribir al correo mvera@econorent.cl, con la </w:t>
            </w:r>
          </w:p>
          <w:p w:rsidR="003F0A38" w:rsidRPr="003F0A38" w:rsidRDefault="003F0A38" w:rsidP="003F0A38">
            <w:pPr>
              <w:widowControl w:val="0"/>
              <w:ind w:left="170" w:right="170"/>
              <w:jc w:val="both"/>
              <w:rPr>
                <w:rFonts w:ascii="Arial" w:hAnsi="Arial" w:cs="Arial"/>
                <w:bCs/>
                <w:snapToGrid w:val="0"/>
                <w:lang w:eastAsia="es-ES"/>
              </w:rPr>
            </w:pPr>
            <w:r w:rsidRPr="003F0A38">
              <w:rPr>
                <w:rFonts w:ascii="Arial" w:hAnsi="Arial" w:cs="Arial"/>
                <w:bCs/>
                <w:snapToGrid w:val="0"/>
                <w:lang w:eastAsia="es-ES"/>
              </w:rPr>
              <w:t xml:space="preserve">identificación correspondiente del funcionario y detalles </w:t>
            </w:r>
          </w:p>
          <w:p w:rsidR="003F0A38" w:rsidRPr="003F0A38" w:rsidRDefault="003F0A38" w:rsidP="003F0A38">
            <w:pPr>
              <w:widowControl w:val="0"/>
              <w:ind w:left="170" w:right="170"/>
              <w:jc w:val="both"/>
              <w:rPr>
                <w:rFonts w:ascii="Arial" w:hAnsi="Arial" w:cs="Arial"/>
                <w:bCs/>
                <w:snapToGrid w:val="0"/>
                <w:lang w:eastAsia="es-ES"/>
              </w:rPr>
            </w:pPr>
            <w:r w:rsidRPr="003F0A38">
              <w:rPr>
                <w:rFonts w:ascii="Arial" w:hAnsi="Arial" w:cs="Arial"/>
                <w:bCs/>
                <w:snapToGrid w:val="0"/>
                <w:lang w:eastAsia="es-ES"/>
              </w:rPr>
              <w:t>de la solicitud</w:t>
            </w:r>
          </w:p>
          <w:p w:rsidR="003F0A38" w:rsidRPr="003F0A38" w:rsidRDefault="003F0A38" w:rsidP="003F0A38">
            <w:pPr>
              <w:widowControl w:val="0"/>
              <w:ind w:left="170" w:right="170"/>
              <w:jc w:val="both"/>
              <w:rPr>
                <w:rFonts w:ascii="Arial" w:hAnsi="Arial" w:cs="Arial"/>
                <w:bCs/>
                <w:snapToGrid w:val="0"/>
                <w:lang w:eastAsia="es-ES"/>
              </w:rPr>
            </w:pPr>
            <w:r w:rsidRPr="003F0A38">
              <w:rPr>
                <w:rFonts w:ascii="Arial" w:hAnsi="Arial" w:cs="Arial"/>
                <w:bCs/>
                <w:snapToGrid w:val="0"/>
                <w:lang w:eastAsia="es-ES"/>
              </w:rPr>
              <w:t>- Rut</w:t>
            </w:r>
          </w:p>
          <w:p w:rsidR="003F0A38" w:rsidRPr="003F0A38" w:rsidRDefault="003F0A38" w:rsidP="003F0A38">
            <w:pPr>
              <w:widowControl w:val="0"/>
              <w:ind w:left="170" w:right="170"/>
              <w:jc w:val="both"/>
              <w:rPr>
                <w:rFonts w:ascii="Arial" w:hAnsi="Arial" w:cs="Arial"/>
                <w:bCs/>
                <w:snapToGrid w:val="0"/>
                <w:lang w:eastAsia="es-ES"/>
              </w:rPr>
            </w:pPr>
            <w:r w:rsidRPr="003F0A38">
              <w:rPr>
                <w:rFonts w:ascii="Arial" w:hAnsi="Arial" w:cs="Arial"/>
                <w:bCs/>
                <w:snapToGrid w:val="0"/>
                <w:lang w:eastAsia="es-ES"/>
              </w:rPr>
              <w:t>- Nombres y apellidos</w:t>
            </w:r>
          </w:p>
          <w:p w:rsidR="003F0A38" w:rsidRPr="003F0A38" w:rsidRDefault="003F0A38" w:rsidP="003F0A38">
            <w:pPr>
              <w:widowControl w:val="0"/>
              <w:ind w:left="170" w:right="170"/>
              <w:jc w:val="both"/>
              <w:rPr>
                <w:rFonts w:ascii="Arial" w:hAnsi="Arial" w:cs="Arial"/>
                <w:bCs/>
                <w:snapToGrid w:val="0"/>
                <w:lang w:eastAsia="es-ES"/>
              </w:rPr>
            </w:pPr>
            <w:r w:rsidRPr="003F0A38">
              <w:rPr>
                <w:rFonts w:ascii="Arial" w:hAnsi="Arial" w:cs="Arial"/>
                <w:bCs/>
                <w:snapToGrid w:val="0"/>
                <w:lang w:eastAsia="es-ES"/>
              </w:rPr>
              <w:t>- Fecha nacimiento</w:t>
            </w:r>
          </w:p>
          <w:p w:rsidR="003F0A38" w:rsidRPr="003F0A38" w:rsidRDefault="003F0A38" w:rsidP="003F0A38">
            <w:pPr>
              <w:widowControl w:val="0"/>
              <w:ind w:left="170" w:right="170"/>
              <w:jc w:val="both"/>
              <w:rPr>
                <w:rFonts w:ascii="Arial" w:hAnsi="Arial" w:cs="Arial"/>
                <w:bCs/>
                <w:snapToGrid w:val="0"/>
                <w:lang w:eastAsia="es-ES"/>
              </w:rPr>
            </w:pPr>
            <w:r w:rsidRPr="003F0A38">
              <w:rPr>
                <w:rFonts w:ascii="Arial" w:hAnsi="Arial" w:cs="Arial"/>
                <w:bCs/>
                <w:snapToGrid w:val="0"/>
                <w:lang w:eastAsia="es-ES"/>
              </w:rPr>
              <w:t>- Fecha vencimiento licencia de conducir</w:t>
            </w:r>
          </w:p>
          <w:p w:rsidR="003F0A38" w:rsidRPr="003F0A38" w:rsidRDefault="003F0A38" w:rsidP="003F0A38">
            <w:pPr>
              <w:widowControl w:val="0"/>
              <w:ind w:left="170" w:right="170"/>
              <w:jc w:val="both"/>
              <w:rPr>
                <w:rFonts w:ascii="Arial" w:hAnsi="Arial" w:cs="Arial"/>
                <w:bCs/>
                <w:snapToGrid w:val="0"/>
                <w:lang w:eastAsia="es-ES"/>
              </w:rPr>
            </w:pPr>
            <w:r w:rsidRPr="003F0A38">
              <w:rPr>
                <w:rFonts w:ascii="Arial" w:hAnsi="Arial" w:cs="Arial"/>
                <w:bCs/>
                <w:snapToGrid w:val="0"/>
                <w:lang w:eastAsia="es-ES"/>
              </w:rPr>
              <w:t>- Fecha, hora y sucursal salida</w:t>
            </w:r>
          </w:p>
          <w:p w:rsidR="003F0A38" w:rsidRPr="003F0A38" w:rsidRDefault="003F0A38" w:rsidP="003F0A38">
            <w:pPr>
              <w:widowControl w:val="0"/>
              <w:ind w:left="170" w:right="170"/>
              <w:jc w:val="both"/>
              <w:rPr>
                <w:rFonts w:ascii="Arial" w:hAnsi="Arial" w:cs="Arial"/>
                <w:bCs/>
                <w:snapToGrid w:val="0"/>
                <w:lang w:eastAsia="es-ES"/>
              </w:rPr>
            </w:pPr>
            <w:r w:rsidRPr="003F0A38">
              <w:rPr>
                <w:rFonts w:ascii="Arial" w:hAnsi="Arial" w:cs="Arial"/>
                <w:bCs/>
                <w:snapToGrid w:val="0"/>
                <w:lang w:eastAsia="es-ES"/>
              </w:rPr>
              <w:t>- Fecha, hora y sucursal regreso</w:t>
            </w:r>
          </w:p>
          <w:p w:rsidR="003F0A38" w:rsidRPr="003F0A38" w:rsidRDefault="003F0A38" w:rsidP="003F0A38">
            <w:pPr>
              <w:widowControl w:val="0"/>
              <w:ind w:left="170" w:right="170"/>
              <w:jc w:val="both"/>
              <w:rPr>
                <w:rFonts w:ascii="Arial" w:hAnsi="Arial" w:cs="Arial"/>
                <w:bCs/>
                <w:snapToGrid w:val="0"/>
                <w:lang w:eastAsia="es-ES"/>
              </w:rPr>
            </w:pPr>
            <w:r w:rsidRPr="003F0A38">
              <w:rPr>
                <w:rFonts w:ascii="Arial" w:hAnsi="Arial" w:cs="Arial"/>
                <w:bCs/>
                <w:snapToGrid w:val="0"/>
                <w:lang w:eastAsia="es-ES"/>
              </w:rPr>
              <w:t>- Categoría de vehículo</w:t>
            </w:r>
          </w:p>
          <w:p w:rsidR="003F0A38" w:rsidRPr="003F0A38" w:rsidRDefault="003F0A38" w:rsidP="003F0A38">
            <w:pPr>
              <w:widowControl w:val="0"/>
              <w:ind w:left="170" w:right="170"/>
              <w:jc w:val="both"/>
              <w:rPr>
                <w:rFonts w:ascii="Arial" w:hAnsi="Arial" w:cs="Arial"/>
                <w:bCs/>
                <w:snapToGrid w:val="0"/>
                <w:lang w:eastAsia="es-ES"/>
              </w:rPr>
            </w:pPr>
            <w:r w:rsidRPr="003F0A38">
              <w:rPr>
                <w:rFonts w:ascii="Arial" w:hAnsi="Arial" w:cs="Arial"/>
                <w:bCs/>
                <w:snapToGrid w:val="0"/>
                <w:lang w:eastAsia="es-ES"/>
              </w:rPr>
              <w:t>- Misma información para adherir más conductores</w:t>
            </w:r>
          </w:p>
          <w:p w:rsidR="003F0A38" w:rsidRPr="003F0A38" w:rsidRDefault="003F0A38" w:rsidP="003F0A38">
            <w:pPr>
              <w:widowControl w:val="0"/>
              <w:ind w:right="170"/>
              <w:rPr>
                <w:rFonts w:ascii="Arial" w:hAnsi="Arial" w:cs="Arial"/>
                <w:snapToGrid w:val="0"/>
                <w:lang w:val="es-ES" w:eastAsia="es-ES"/>
              </w:rPr>
            </w:pPr>
            <w:r w:rsidRPr="003F0A38">
              <w:rPr>
                <w:rFonts w:ascii="Arial" w:hAnsi="Arial" w:cs="Arial"/>
                <w:snapToGrid w:val="0"/>
                <w:lang w:val="es-ES" w:eastAsia="es-ES"/>
              </w:rPr>
              <w:t xml:space="preserve">   - Conductores adicionales sin costo.</w:t>
            </w:r>
          </w:p>
          <w:p w:rsidR="003F0A38" w:rsidRPr="003F0A38" w:rsidRDefault="003F0A38" w:rsidP="003F0A38">
            <w:pPr>
              <w:widowControl w:val="0"/>
              <w:ind w:left="170" w:right="170"/>
              <w:rPr>
                <w:rFonts w:ascii="Arial" w:hAnsi="Arial" w:cs="Arial"/>
                <w:b/>
                <w:bCs/>
                <w:snapToGrid w:val="0"/>
                <w:lang w:eastAsia="es-ES"/>
              </w:rPr>
            </w:pPr>
            <w:r w:rsidRPr="003F0A38">
              <w:rPr>
                <w:rFonts w:ascii="Arial" w:hAnsi="Arial" w:cs="Arial"/>
                <w:b/>
                <w:bCs/>
                <w:snapToGrid w:val="0"/>
                <w:lang w:eastAsia="es-ES"/>
              </w:rPr>
              <w:t xml:space="preserve">*Las solicitudes de arriendo se deben realizar con al menos 24 </w:t>
            </w:r>
            <w:proofErr w:type="spellStart"/>
            <w:r w:rsidRPr="003F0A38">
              <w:rPr>
                <w:rFonts w:ascii="Arial" w:hAnsi="Arial" w:cs="Arial"/>
                <w:b/>
                <w:bCs/>
                <w:snapToGrid w:val="0"/>
                <w:lang w:eastAsia="es-ES"/>
              </w:rPr>
              <w:t>hrs</w:t>
            </w:r>
            <w:proofErr w:type="spellEnd"/>
            <w:r w:rsidRPr="003F0A38">
              <w:rPr>
                <w:rFonts w:ascii="Arial" w:hAnsi="Arial" w:cs="Arial"/>
                <w:b/>
                <w:bCs/>
                <w:snapToGrid w:val="0"/>
                <w:lang w:eastAsia="es-ES"/>
              </w:rPr>
              <w:t xml:space="preserve"> de anticipación.</w:t>
            </w:r>
          </w:p>
          <w:p w:rsidR="003F0A38" w:rsidRPr="003F0A38" w:rsidRDefault="003F0A38" w:rsidP="003F0A38">
            <w:pPr>
              <w:widowControl w:val="0"/>
              <w:ind w:left="170" w:right="170"/>
              <w:rPr>
                <w:rFonts w:ascii="Arial" w:hAnsi="Arial" w:cs="Arial"/>
                <w:b/>
                <w:bCs/>
                <w:snapToGrid w:val="0"/>
                <w:lang w:eastAsia="es-ES"/>
              </w:rPr>
            </w:pPr>
          </w:p>
          <w:p w:rsidR="003F0A38" w:rsidRPr="003F0A38" w:rsidRDefault="003F0A38" w:rsidP="003F0A38">
            <w:pPr>
              <w:widowControl w:val="0"/>
              <w:ind w:left="170" w:right="170"/>
              <w:jc w:val="both"/>
              <w:rPr>
                <w:rFonts w:ascii="Arial" w:hAnsi="Arial" w:cs="Arial"/>
                <w:b/>
                <w:bCs/>
                <w:snapToGrid w:val="0"/>
                <w:lang w:eastAsia="es-ES"/>
              </w:rPr>
            </w:pPr>
            <w:r w:rsidRPr="003F0A38">
              <w:rPr>
                <w:rFonts w:ascii="Arial" w:hAnsi="Arial" w:cs="Arial"/>
                <w:b/>
                <w:bCs/>
                <w:snapToGrid w:val="0"/>
                <w:lang w:eastAsia="es-ES"/>
              </w:rPr>
              <w:t>*Econorent Car: Sólo confirma categorías de vehículos no así, modelos específicos, ni marcas.</w:t>
            </w:r>
          </w:p>
          <w:p w:rsidR="003F0A38" w:rsidRPr="003F0A38" w:rsidRDefault="003F0A38" w:rsidP="003F0A38">
            <w:pPr>
              <w:widowControl w:val="0"/>
              <w:ind w:left="170" w:right="170"/>
              <w:jc w:val="both"/>
              <w:rPr>
                <w:rFonts w:ascii="Arial" w:hAnsi="Arial" w:cs="Arial"/>
                <w:b/>
                <w:bCs/>
                <w:snapToGrid w:val="0"/>
                <w:lang w:eastAsia="es-ES"/>
              </w:rPr>
            </w:pPr>
          </w:p>
          <w:p w:rsidR="003F0A38" w:rsidRPr="003F0A38" w:rsidRDefault="003F0A38" w:rsidP="003F0A38">
            <w:pPr>
              <w:widowControl w:val="0"/>
              <w:ind w:left="170" w:right="170"/>
              <w:jc w:val="both"/>
              <w:rPr>
                <w:rFonts w:ascii="Arial" w:hAnsi="Arial" w:cs="Arial"/>
                <w:b/>
                <w:bCs/>
                <w:snapToGrid w:val="0"/>
                <w:lang w:eastAsia="es-ES"/>
              </w:rPr>
            </w:pPr>
            <w:r w:rsidRPr="003F0A38">
              <w:rPr>
                <w:rFonts w:ascii="Arial" w:hAnsi="Arial" w:cs="Arial"/>
                <w:b/>
                <w:bCs/>
                <w:snapToGrid w:val="0"/>
                <w:lang w:eastAsia="es-ES"/>
              </w:rPr>
              <w:t>*Vehículos deben ser entregados en las mismas condiciones en las fueron retirados de la sucursal.</w:t>
            </w:r>
          </w:p>
          <w:p w:rsidR="003F0A38" w:rsidRPr="003F0A38" w:rsidRDefault="003F0A38" w:rsidP="003F0A38">
            <w:pPr>
              <w:widowControl w:val="0"/>
              <w:ind w:left="170" w:right="170"/>
              <w:rPr>
                <w:rFonts w:ascii="Arial" w:hAnsi="Arial" w:cs="Arial"/>
                <w:snapToGrid w:val="0"/>
                <w:lang w:eastAsia="es-ES"/>
              </w:rPr>
            </w:pPr>
          </w:p>
        </w:tc>
      </w:tr>
      <w:tr w:rsidR="003F0A38" w:rsidRPr="003F0A38" w:rsidTr="00FE5845">
        <w:trPr>
          <w:trHeight w:val="1134"/>
        </w:trPr>
        <w:tc>
          <w:tcPr>
            <w:tcW w:w="3256" w:type="dxa"/>
            <w:vAlign w:val="center"/>
          </w:tcPr>
          <w:p w:rsidR="003F0A38" w:rsidRPr="003F0A38" w:rsidRDefault="003F0A38" w:rsidP="003F0A38">
            <w:pPr>
              <w:widowControl w:val="0"/>
              <w:rPr>
                <w:rFonts w:ascii="Arial" w:hAnsi="Arial" w:cs="Arial"/>
                <w:i/>
                <w:snapToGrid w:val="0"/>
                <w:lang w:eastAsia="es-ES"/>
              </w:rPr>
            </w:pPr>
            <w:r w:rsidRPr="003F0A38">
              <w:rPr>
                <w:rFonts w:ascii="Arial" w:hAnsi="Arial" w:cs="Arial"/>
                <w:i/>
                <w:snapToGrid w:val="0"/>
                <w:lang w:eastAsia="es-ES"/>
              </w:rPr>
              <w:t>Cobertura (dirección de sucursales, teléfono y horario de atención)</w:t>
            </w:r>
          </w:p>
        </w:tc>
        <w:tc>
          <w:tcPr>
            <w:tcW w:w="6378" w:type="dxa"/>
            <w:vAlign w:val="center"/>
          </w:tcPr>
          <w:p w:rsidR="003F0A38" w:rsidRPr="003F0A38" w:rsidRDefault="003F0A38" w:rsidP="003F0A38">
            <w:pPr>
              <w:widowControl w:val="0"/>
              <w:ind w:left="170" w:right="170"/>
              <w:rPr>
                <w:rFonts w:ascii="Arial" w:hAnsi="Arial" w:cs="Arial"/>
                <w:snapToGrid w:val="0"/>
                <w:lang w:eastAsia="es-ES"/>
              </w:rPr>
            </w:pPr>
          </w:p>
          <w:p w:rsidR="003F0A38" w:rsidRPr="003F0A38" w:rsidRDefault="003F0A38" w:rsidP="003F0A38">
            <w:pPr>
              <w:widowControl w:val="0"/>
              <w:ind w:left="170" w:right="170"/>
              <w:rPr>
                <w:rFonts w:ascii="Arial" w:hAnsi="Arial" w:cs="Arial"/>
                <w:snapToGrid w:val="0"/>
                <w:lang w:eastAsia="es-ES"/>
              </w:rPr>
            </w:pPr>
            <w:r w:rsidRPr="003F0A38">
              <w:rPr>
                <w:rFonts w:ascii="Arial" w:hAnsi="Arial" w:cs="Arial"/>
                <w:snapToGrid w:val="0"/>
                <w:lang w:eastAsia="es-ES"/>
              </w:rPr>
              <w:t>Válido en sucursales de Arica a Punta Arenas</w:t>
            </w:r>
          </w:p>
          <w:p w:rsidR="003F0A38" w:rsidRPr="003F0A38" w:rsidRDefault="003F0A38" w:rsidP="003F0A38">
            <w:pPr>
              <w:widowControl w:val="0"/>
              <w:ind w:left="170" w:right="170"/>
              <w:rPr>
                <w:rFonts w:ascii="Arial" w:hAnsi="Arial" w:cs="Arial"/>
                <w:snapToGrid w:val="0"/>
                <w:lang w:eastAsia="es-ES"/>
              </w:rPr>
            </w:pPr>
          </w:p>
          <w:p w:rsidR="003F0A38" w:rsidRPr="003F0A38" w:rsidRDefault="003F0A38" w:rsidP="003F0A38">
            <w:pPr>
              <w:widowControl w:val="0"/>
              <w:ind w:left="170" w:right="170"/>
              <w:rPr>
                <w:rFonts w:ascii="Arial" w:hAnsi="Arial" w:cs="Arial"/>
                <w:snapToGrid w:val="0"/>
                <w:lang w:eastAsia="es-ES"/>
              </w:rPr>
            </w:pPr>
            <w:r w:rsidRPr="003F0A38">
              <w:rPr>
                <w:rFonts w:ascii="Arial" w:hAnsi="Arial" w:cs="Arial"/>
                <w:snapToGrid w:val="0"/>
                <w:lang w:eastAsia="es-ES"/>
              </w:rPr>
              <w:t>https://www.econorent.cl/sucursales</w:t>
            </w:r>
          </w:p>
          <w:p w:rsidR="003F0A38" w:rsidRPr="003F0A38" w:rsidRDefault="003F0A38" w:rsidP="003F0A38">
            <w:pPr>
              <w:widowControl w:val="0"/>
              <w:ind w:left="170" w:right="170"/>
              <w:rPr>
                <w:rFonts w:ascii="Arial" w:hAnsi="Arial" w:cs="Arial"/>
                <w:snapToGrid w:val="0"/>
                <w:lang w:eastAsia="es-ES"/>
              </w:rPr>
            </w:pPr>
          </w:p>
          <w:p w:rsidR="003F0A38" w:rsidRPr="003F0A38" w:rsidRDefault="003F0A38" w:rsidP="003F0A38">
            <w:pPr>
              <w:widowControl w:val="0"/>
              <w:ind w:left="170" w:right="170"/>
              <w:rPr>
                <w:rFonts w:ascii="Arial" w:hAnsi="Arial" w:cs="Arial"/>
                <w:snapToGrid w:val="0"/>
                <w:lang w:eastAsia="es-ES"/>
              </w:rPr>
            </w:pPr>
          </w:p>
        </w:tc>
      </w:tr>
      <w:tr w:rsidR="003F0A38" w:rsidRPr="003F0A38" w:rsidTr="00FE5845">
        <w:trPr>
          <w:trHeight w:val="820"/>
        </w:trPr>
        <w:tc>
          <w:tcPr>
            <w:tcW w:w="3256" w:type="dxa"/>
            <w:vAlign w:val="center"/>
          </w:tcPr>
          <w:p w:rsidR="003F0A38" w:rsidRPr="003F0A38" w:rsidRDefault="003F0A38" w:rsidP="003F0A38">
            <w:pPr>
              <w:widowControl w:val="0"/>
              <w:rPr>
                <w:rFonts w:ascii="Arial" w:hAnsi="Arial" w:cs="Arial"/>
                <w:i/>
                <w:snapToGrid w:val="0"/>
                <w:lang w:eastAsia="es-ES"/>
              </w:rPr>
            </w:pPr>
            <w:r w:rsidRPr="003F0A38">
              <w:rPr>
                <w:rFonts w:ascii="Arial" w:hAnsi="Arial" w:cs="Arial"/>
                <w:i/>
                <w:snapToGrid w:val="0"/>
                <w:lang w:eastAsia="es-ES"/>
              </w:rPr>
              <w:t>Formas de pago</w:t>
            </w:r>
          </w:p>
        </w:tc>
        <w:tc>
          <w:tcPr>
            <w:tcW w:w="6378" w:type="dxa"/>
            <w:vAlign w:val="center"/>
          </w:tcPr>
          <w:p w:rsidR="003F0A38" w:rsidRPr="003F0A38" w:rsidRDefault="003F0A38" w:rsidP="003F0A38">
            <w:pPr>
              <w:widowControl w:val="0"/>
              <w:ind w:left="170" w:right="170"/>
              <w:rPr>
                <w:rFonts w:ascii="Arial" w:hAnsi="Arial" w:cs="Arial"/>
                <w:snapToGrid w:val="0"/>
                <w:lang w:eastAsia="es-ES"/>
              </w:rPr>
            </w:pPr>
            <w:r w:rsidRPr="003F0A38">
              <w:rPr>
                <w:rFonts w:ascii="Arial" w:hAnsi="Arial" w:cs="Arial"/>
                <w:snapToGrid w:val="0"/>
                <w:lang w:eastAsia="es-ES"/>
              </w:rPr>
              <w:t>Tarjeta de crédito</w:t>
            </w:r>
          </w:p>
          <w:p w:rsidR="003F0A38" w:rsidRPr="003F0A38" w:rsidRDefault="003F0A38" w:rsidP="003F0A38">
            <w:pPr>
              <w:widowControl w:val="0"/>
              <w:ind w:left="170" w:right="170"/>
              <w:rPr>
                <w:rFonts w:ascii="Arial" w:hAnsi="Arial" w:cs="Arial"/>
                <w:snapToGrid w:val="0"/>
                <w:lang w:eastAsia="es-ES"/>
              </w:rPr>
            </w:pPr>
            <w:r w:rsidRPr="003F0A38">
              <w:rPr>
                <w:rFonts w:ascii="Arial" w:hAnsi="Arial" w:cs="Arial"/>
                <w:snapToGrid w:val="0"/>
                <w:lang w:eastAsia="es-ES"/>
              </w:rPr>
              <w:t xml:space="preserve">(debe contar con un monto de cupo desde los $650.000) </w:t>
            </w:r>
          </w:p>
        </w:tc>
      </w:tr>
      <w:tr w:rsidR="003F0A38" w:rsidRPr="003F0A38" w:rsidTr="00FE5845">
        <w:trPr>
          <w:trHeight w:val="1134"/>
        </w:trPr>
        <w:tc>
          <w:tcPr>
            <w:tcW w:w="3256" w:type="dxa"/>
            <w:vAlign w:val="center"/>
          </w:tcPr>
          <w:p w:rsidR="003F0A38" w:rsidRPr="003F0A38" w:rsidRDefault="003F0A38" w:rsidP="003F0A38">
            <w:pPr>
              <w:widowControl w:val="0"/>
              <w:rPr>
                <w:rFonts w:ascii="Arial" w:hAnsi="Arial" w:cs="Arial"/>
                <w:i/>
                <w:snapToGrid w:val="0"/>
                <w:lang w:eastAsia="es-ES"/>
              </w:rPr>
            </w:pPr>
            <w:r w:rsidRPr="003F0A38">
              <w:rPr>
                <w:rFonts w:ascii="Arial" w:hAnsi="Arial" w:cs="Arial"/>
                <w:i/>
                <w:snapToGrid w:val="0"/>
                <w:lang w:eastAsia="es-ES"/>
              </w:rPr>
              <w:t>Ejecutivo atención de socios</w:t>
            </w:r>
          </w:p>
          <w:p w:rsidR="003F0A38" w:rsidRPr="003F0A38" w:rsidRDefault="003F0A38" w:rsidP="003F0A38">
            <w:pPr>
              <w:widowControl w:val="0"/>
              <w:rPr>
                <w:rFonts w:ascii="Arial" w:hAnsi="Arial" w:cs="Arial"/>
                <w:i/>
                <w:snapToGrid w:val="0"/>
                <w:lang w:eastAsia="es-ES"/>
              </w:rPr>
            </w:pPr>
            <w:r w:rsidRPr="003F0A38">
              <w:rPr>
                <w:rFonts w:ascii="Arial" w:hAnsi="Arial" w:cs="Arial"/>
                <w:i/>
                <w:snapToGrid w:val="0"/>
                <w:lang w:eastAsia="es-ES"/>
              </w:rPr>
              <w:t>(nombre completo, correo, teléfono de contacto)</w:t>
            </w:r>
          </w:p>
        </w:tc>
        <w:tc>
          <w:tcPr>
            <w:tcW w:w="6378" w:type="dxa"/>
            <w:vAlign w:val="center"/>
          </w:tcPr>
          <w:p w:rsidR="003F0A38" w:rsidRPr="003F0A38" w:rsidRDefault="003F0A38" w:rsidP="003F0A38">
            <w:pPr>
              <w:widowControl w:val="0"/>
              <w:ind w:left="170" w:right="170"/>
              <w:rPr>
                <w:rFonts w:ascii="Arial" w:hAnsi="Arial" w:cs="Arial"/>
                <w:snapToGrid w:val="0"/>
                <w:lang w:eastAsia="es-ES"/>
              </w:rPr>
            </w:pPr>
          </w:p>
          <w:p w:rsidR="003F0A38" w:rsidRPr="003F0A38" w:rsidRDefault="003F0A38" w:rsidP="003F0A38">
            <w:pPr>
              <w:widowControl w:val="0"/>
              <w:ind w:left="170" w:right="170"/>
              <w:rPr>
                <w:rFonts w:ascii="Arial" w:hAnsi="Arial" w:cs="Arial"/>
                <w:snapToGrid w:val="0"/>
                <w:lang w:eastAsia="es-ES"/>
              </w:rPr>
            </w:pPr>
            <w:r w:rsidRPr="003F0A38">
              <w:rPr>
                <w:rFonts w:ascii="Arial" w:hAnsi="Arial" w:cs="Arial"/>
                <w:snapToGrid w:val="0"/>
                <w:lang w:eastAsia="es-ES"/>
              </w:rPr>
              <w:t xml:space="preserve">Miguel </w:t>
            </w:r>
            <w:proofErr w:type="spellStart"/>
            <w:r w:rsidRPr="003F0A38">
              <w:rPr>
                <w:rFonts w:ascii="Arial" w:hAnsi="Arial" w:cs="Arial"/>
                <w:snapToGrid w:val="0"/>
                <w:lang w:eastAsia="es-ES"/>
              </w:rPr>
              <w:t>Angel</w:t>
            </w:r>
            <w:proofErr w:type="spellEnd"/>
            <w:r w:rsidRPr="003F0A38">
              <w:rPr>
                <w:rFonts w:ascii="Arial" w:hAnsi="Arial" w:cs="Arial"/>
                <w:snapToGrid w:val="0"/>
                <w:lang w:eastAsia="es-ES"/>
              </w:rPr>
              <w:t xml:space="preserve"> Vera Pérez</w:t>
            </w:r>
          </w:p>
          <w:p w:rsidR="003F0A38" w:rsidRPr="003F0A38" w:rsidRDefault="003F0A38" w:rsidP="003F0A38">
            <w:pPr>
              <w:widowControl w:val="0"/>
              <w:ind w:left="170" w:right="170"/>
              <w:rPr>
                <w:rFonts w:ascii="Arial" w:hAnsi="Arial" w:cs="Arial"/>
                <w:snapToGrid w:val="0"/>
                <w:lang w:eastAsia="es-ES"/>
              </w:rPr>
            </w:pPr>
            <w:r w:rsidRPr="003F0A38">
              <w:rPr>
                <w:rFonts w:ascii="Arial" w:hAnsi="Arial" w:cs="Arial"/>
                <w:snapToGrid w:val="0"/>
                <w:lang w:eastAsia="es-ES"/>
              </w:rPr>
              <w:t>Correo: mvera@econorent.cl</w:t>
            </w:r>
          </w:p>
          <w:p w:rsidR="003F0A38" w:rsidRPr="003F0A38" w:rsidRDefault="003F0A38" w:rsidP="003F0A38">
            <w:pPr>
              <w:widowControl w:val="0"/>
              <w:ind w:left="170" w:right="170"/>
              <w:rPr>
                <w:rFonts w:ascii="Arial" w:hAnsi="Arial" w:cs="Arial"/>
                <w:snapToGrid w:val="0"/>
                <w:lang w:eastAsia="es-ES"/>
              </w:rPr>
            </w:pPr>
            <w:r w:rsidRPr="003F0A38">
              <w:rPr>
                <w:rFonts w:ascii="Arial" w:hAnsi="Arial" w:cs="Arial"/>
                <w:snapToGrid w:val="0"/>
                <w:lang w:eastAsia="es-ES"/>
              </w:rPr>
              <w:t>Teléfono: 228893223</w:t>
            </w:r>
          </w:p>
          <w:p w:rsidR="003F0A38" w:rsidRPr="003F0A38" w:rsidRDefault="003F0A38" w:rsidP="003F0A38">
            <w:pPr>
              <w:widowControl w:val="0"/>
              <w:ind w:left="170" w:right="170"/>
              <w:rPr>
                <w:rFonts w:ascii="Arial" w:hAnsi="Arial" w:cs="Arial"/>
                <w:snapToGrid w:val="0"/>
                <w:lang w:eastAsia="es-ES"/>
              </w:rPr>
            </w:pPr>
          </w:p>
        </w:tc>
      </w:tr>
    </w:tbl>
    <w:p w:rsidR="003F0A38" w:rsidRPr="003F0A38" w:rsidRDefault="003F0A38" w:rsidP="003F0A38">
      <w:pPr>
        <w:widowControl w:val="0"/>
        <w:spacing w:after="0" w:line="240" w:lineRule="auto"/>
        <w:rPr>
          <w:rFonts w:ascii="Arial" w:eastAsia="Times New Roman" w:hAnsi="Arial" w:cs="Arial"/>
          <w:b/>
          <w:snapToGrid w:val="0"/>
          <w:kern w:val="0"/>
          <w:lang w:eastAsia="es-ES"/>
          <w14:ligatures w14:val="none"/>
        </w:rPr>
      </w:pPr>
    </w:p>
    <w:p w:rsidR="003F0A38" w:rsidRPr="003F0A38" w:rsidRDefault="003F0A38" w:rsidP="003F0A38">
      <w:pPr>
        <w:widowControl w:val="0"/>
        <w:spacing w:after="0" w:line="240" w:lineRule="auto"/>
        <w:rPr>
          <w:rFonts w:ascii="Arial" w:eastAsia="Times New Roman" w:hAnsi="Arial" w:cs="Arial"/>
          <w:b/>
          <w:snapToGrid w:val="0"/>
          <w:kern w:val="0"/>
          <w:lang w:eastAsia="es-ES"/>
          <w14:ligatures w14:val="none"/>
        </w:rPr>
      </w:pPr>
    </w:p>
    <w:p w:rsidR="003F0A38" w:rsidRPr="003F0A38" w:rsidRDefault="003F0A38" w:rsidP="003F0A38">
      <w:pPr>
        <w:widowControl w:val="0"/>
        <w:spacing w:after="0" w:line="240" w:lineRule="auto"/>
        <w:rPr>
          <w:rFonts w:ascii="Arial" w:eastAsia="Times New Roman" w:hAnsi="Arial" w:cs="Arial"/>
          <w:b/>
          <w:bCs/>
          <w:snapToGrid w:val="0"/>
          <w:kern w:val="0"/>
          <w:u w:val="single"/>
          <w:lang w:val="es-ES" w:eastAsia="es-ES"/>
          <w14:ligatures w14:val="none"/>
        </w:rPr>
      </w:pPr>
      <w:r w:rsidRPr="003F0A38">
        <w:rPr>
          <w:rFonts w:ascii="Arial" w:eastAsia="Times New Roman" w:hAnsi="Arial" w:cs="Arial"/>
          <w:b/>
          <w:bCs/>
          <w:snapToGrid w:val="0"/>
          <w:kern w:val="0"/>
          <w:u w:val="single"/>
          <w:lang w:val="es-ES" w:eastAsia="es-ES"/>
          <w14:ligatures w14:val="none"/>
        </w:rPr>
        <w:t>TARIFAS INCLUYEN:</w:t>
      </w:r>
    </w:p>
    <w:p w:rsidR="003F0A38" w:rsidRPr="003F0A38" w:rsidRDefault="003F0A38" w:rsidP="003F0A38">
      <w:pPr>
        <w:widowControl w:val="0"/>
        <w:spacing w:after="0" w:line="240" w:lineRule="auto"/>
        <w:rPr>
          <w:rFonts w:ascii="Arial" w:eastAsia="Times New Roman" w:hAnsi="Arial" w:cs="Arial"/>
          <w:b/>
          <w:bCs/>
          <w:snapToGrid w:val="0"/>
          <w:kern w:val="0"/>
          <w:u w:val="single"/>
          <w:lang w:val="es-ES" w:eastAsia="es-ES"/>
          <w14:ligatures w14:val="none"/>
        </w:rPr>
      </w:pPr>
    </w:p>
    <w:p w:rsidR="003F0A38" w:rsidRPr="003F0A38" w:rsidRDefault="003F0A38" w:rsidP="003F0A38">
      <w:pPr>
        <w:widowControl w:val="0"/>
        <w:spacing w:after="0" w:line="240" w:lineRule="auto"/>
        <w:rPr>
          <w:rFonts w:ascii="Arial" w:eastAsia="Times New Roman" w:hAnsi="Arial" w:cs="Arial"/>
          <w:snapToGrid w:val="0"/>
          <w:kern w:val="0"/>
          <w:lang w:val="es-ES" w:eastAsia="es-ES"/>
          <w14:ligatures w14:val="none"/>
        </w:rPr>
      </w:pPr>
      <w:r w:rsidRPr="003F0A38">
        <w:rPr>
          <w:rFonts w:ascii="Arial" w:eastAsia="Times New Roman" w:hAnsi="Arial" w:cs="Arial"/>
          <w:snapToGrid w:val="0"/>
          <w:kern w:val="0"/>
          <w:lang w:val="es-ES" w:eastAsia="es-ES"/>
          <w14:ligatures w14:val="none"/>
        </w:rPr>
        <w:t>• Cobertura de daños propios (CDW)</w:t>
      </w:r>
    </w:p>
    <w:p w:rsidR="003F0A38" w:rsidRPr="003F0A38" w:rsidRDefault="003F0A38" w:rsidP="003F0A38">
      <w:pPr>
        <w:widowControl w:val="0"/>
        <w:spacing w:after="0" w:line="240" w:lineRule="auto"/>
        <w:rPr>
          <w:rFonts w:ascii="Arial" w:eastAsia="Times New Roman" w:hAnsi="Arial" w:cs="Arial"/>
          <w:snapToGrid w:val="0"/>
          <w:kern w:val="0"/>
          <w:lang w:val="es-ES" w:eastAsia="es-ES"/>
          <w14:ligatures w14:val="none"/>
        </w:rPr>
      </w:pPr>
      <w:r w:rsidRPr="003F0A38">
        <w:rPr>
          <w:rFonts w:ascii="Arial" w:eastAsia="Times New Roman" w:hAnsi="Arial" w:cs="Arial"/>
          <w:snapToGrid w:val="0"/>
          <w:kern w:val="0"/>
          <w:lang w:val="es-ES" w:eastAsia="es-ES"/>
          <w14:ligatures w14:val="none"/>
        </w:rPr>
        <w:t>• Cobertura de daños a terceros (DAT)</w:t>
      </w:r>
    </w:p>
    <w:p w:rsidR="003F0A38" w:rsidRPr="003F0A38" w:rsidRDefault="003F0A38" w:rsidP="003F0A38">
      <w:pPr>
        <w:widowControl w:val="0"/>
        <w:spacing w:after="0" w:line="240" w:lineRule="auto"/>
        <w:rPr>
          <w:rFonts w:ascii="Arial" w:eastAsia="Times New Roman" w:hAnsi="Arial" w:cs="Arial"/>
          <w:snapToGrid w:val="0"/>
          <w:kern w:val="0"/>
          <w:lang w:val="es-ES" w:eastAsia="es-ES"/>
          <w14:ligatures w14:val="none"/>
        </w:rPr>
      </w:pPr>
    </w:p>
    <w:p w:rsidR="003F0A38" w:rsidRPr="003F0A38" w:rsidRDefault="003F0A38" w:rsidP="003F0A38">
      <w:pPr>
        <w:widowControl w:val="0"/>
        <w:spacing w:after="0" w:line="240" w:lineRule="auto"/>
        <w:rPr>
          <w:rFonts w:ascii="Arial" w:eastAsia="Times New Roman" w:hAnsi="Arial" w:cs="Arial"/>
          <w:b/>
          <w:bCs/>
          <w:snapToGrid w:val="0"/>
          <w:kern w:val="0"/>
          <w:u w:val="single"/>
          <w:lang w:val="es-ES" w:eastAsia="es-ES"/>
          <w14:ligatures w14:val="none"/>
        </w:rPr>
      </w:pPr>
      <w:r w:rsidRPr="003F0A38">
        <w:rPr>
          <w:rFonts w:ascii="Arial" w:eastAsia="Times New Roman" w:hAnsi="Arial" w:cs="Arial"/>
          <w:b/>
          <w:bCs/>
          <w:snapToGrid w:val="0"/>
          <w:kern w:val="0"/>
          <w:u w:val="single"/>
          <w:lang w:val="es-ES" w:eastAsia="es-ES"/>
          <w14:ligatures w14:val="none"/>
        </w:rPr>
        <w:t xml:space="preserve">TARIFAS NO INCLUYEN </w:t>
      </w:r>
    </w:p>
    <w:p w:rsidR="003F0A38" w:rsidRPr="003F0A38" w:rsidRDefault="003F0A38" w:rsidP="003F0A38">
      <w:pPr>
        <w:widowControl w:val="0"/>
        <w:spacing w:after="0" w:line="240" w:lineRule="auto"/>
        <w:rPr>
          <w:rFonts w:ascii="Arial" w:eastAsia="Times New Roman" w:hAnsi="Arial" w:cs="Arial"/>
          <w:b/>
          <w:bCs/>
          <w:snapToGrid w:val="0"/>
          <w:kern w:val="0"/>
          <w:u w:val="single"/>
          <w:lang w:val="es-ES" w:eastAsia="es-ES"/>
          <w14:ligatures w14:val="none"/>
        </w:rPr>
      </w:pPr>
    </w:p>
    <w:p w:rsidR="003F0A38" w:rsidRPr="003F0A38" w:rsidRDefault="003F0A38" w:rsidP="003F0A38">
      <w:pPr>
        <w:widowControl w:val="0"/>
        <w:spacing w:after="0" w:line="240" w:lineRule="auto"/>
        <w:rPr>
          <w:rFonts w:ascii="Arial" w:eastAsia="Times New Roman" w:hAnsi="Arial" w:cs="Arial"/>
          <w:snapToGrid w:val="0"/>
          <w:kern w:val="0"/>
          <w:lang w:val="es-ES" w:eastAsia="es-ES"/>
          <w14:ligatures w14:val="none"/>
        </w:rPr>
      </w:pPr>
      <w:r w:rsidRPr="003F0A38">
        <w:rPr>
          <w:rFonts w:ascii="Arial" w:eastAsia="Times New Roman" w:hAnsi="Arial" w:cs="Arial"/>
          <w:snapToGrid w:val="0"/>
          <w:kern w:val="0"/>
          <w:lang w:val="es-ES" w:eastAsia="es-ES"/>
          <w14:ligatures w14:val="none"/>
        </w:rPr>
        <w:t xml:space="preserve">• Cargo por gasolina </w:t>
      </w:r>
    </w:p>
    <w:p w:rsidR="003F0A38" w:rsidRPr="003F0A38" w:rsidRDefault="003F0A38" w:rsidP="003F0A38">
      <w:pPr>
        <w:widowControl w:val="0"/>
        <w:spacing w:after="0" w:line="240" w:lineRule="auto"/>
        <w:rPr>
          <w:rFonts w:ascii="Arial" w:eastAsia="Times New Roman" w:hAnsi="Arial" w:cs="Arial"/>
          <w:snapToGrid w:val="0"/>
          <w:kern w:val="0"/>
          <w:lang w:val="es-ES" w:eastAsia="es-ES"/>
          <w14:ligatures w14:val="none"/>
        </w:rPr>
      </w:pPr>
      <w:r w:rsidRPr="003F0A38">
        <w:rPr>
          <w:rFonts w:ascii="Arial" w:eastAsia="Times New Roman" w:hAnsi="Arial" w:cs="Arial"/>
          <w:snapToGrid w:val="0"/>
          <w:kern w:val="0"/>
          <w:lang w:val="es-ES" w:eastAsia="es-ES"/>
          <w14:ligatures w14:val="none"/>
        </w:rPr>
        <w:t>• Peajes interurbanos y consumo TAG urbano</w:t>
      </w:r>
    </w:p>
    <w:p w:rsidR="003F0A38" w:rsidRPr="003F0A38" w:rsidRDefault="003F0A38" w:rsidP="003F0A38">
      <w:pPr>
        <w:widowControl w:val="0"/>
        <w:spacing w:after="0" w:line="240" w:lineRule="auto"/>
        <w:rPr>
          <w:rFonts w:ascii="Arial" w:eastAsia="Times New Roman" w:hAnsi="Arial" w:cs="Arial"/>
          <w:snapToGrid w:val="0"/>
          <w:kern w:val="0"/>
          <w:lang w:val="es-ES" w:eastAsia="es-ES"/>
          <w14:ligatures w14:val="none"/>
        </w:rPr>
      </w:pPr>
      <w:r w:rsidRPr="003F0A38">
        <w:rPr>
          <w:rFonts w:ascii="Arial" w:eastAsia="Times New Roman" w:hAnsi="Arial" w:cs="Arial"/>
          <w:snapToGrid w:val="0"/>
          <w:kern w:val="0"/>
          <w:lang w:val="es-ES" w:eastAsia="es-ES"/>
          <w14:ligatures w14:val="none"/>
        </w:rPr>
        <w:t xml:space="preserve">• IVA </w:t>
      </w:r>
    </w:p>
    <w:p w:rsidR="003F0A38" w:rsidRPr="003F0A38" w:rsidRDefault="003F0A38" w:rsidP="003F0A38">
      <w:pPr>
        <w:widowControl w:val="0"/>
        <w:spacing w:after="0" w:line="240" w:lineRule="auto"/>
        <w:rPr>
          <w:rFonts w:ascii="Arial" w:eastAsia="Times New Roman" w:hAnsi="Arial" w:cs="Arial"/>
          <w:snapToGrid w:val="0"/>
          <w:kern w:val="0"/>
          <w:lang w:val="es-ES" w:eastAsia="es-ES"/>
          <w14:ligatures w14:val="none"/>
        </w:rPr>
      </w:pPr>
      <w:r w:rsidRPr="003F0A38">
        <w:rPr>
          <w:rFonts w:ascii="Arial" w:eastAsia="Times New Roman" w:hAnsi="Arial" w:cs="Arial"/>
          <w:snapToGrid w:val="0"/>
          <w:kern w:val="0"/>
          <w:lang w:val="es-ES" w:eastAsia="es-ES"/>
          <w14:ligatures w14:val="none"/>
        </w:rPr>
        <w:t>• Cargo aeropuerto</w:t>
      </w:r>
    </w:p>
    <w:p w:rsidR="003F0A38" w:rsidRPr="003F0A38" w:rsidRDefault="003F0A38" w:rsidP="003F0A38">
      <w:pPr>
        <w:widowControl w:val="0"/>
        <w:spacing w:after="0" w:line="240" w:lineRule="auto"/>
        <w:rPr>
          <w:rFonts w:ascii="Arial" w:eastAsia="Times New Roman" w:hAnsi="Arial" w:cs="Arial"/>
          <w:snapToGrid w:val="0"/>
          <w:kern w:val="0"/>
          <w:lang w:val="es-ES" w:eastAsia="es-ES"/>
          <w14:ligatures w14:val="none"/>
        </w:rPr>
      </w:pPr>
      <w:r w:rsidRPr="003F0A38">
        <w:rPr>
          <w:rFonts w:ascii="Arial" w:eastAsia="Times New Roman" w:hAnsi="Arial" w:cs="Arial"/>
          <w:snapToGrid w:val="0"/>
          <w:kern w:val="0"/>
          <w:lang w:val="es-ES" w:eastAsia="es-ES"/>
          <w14:ligatures w14:val="none"/>
        </w:rPr>
        <w:t>• Sobretasa zona extremo sur</w:t>
      </w:r>
    </w:p>
    <w:p w:rsidR="003F0A38" w:rsidRPr="003F0A38" w:rsidRDefault="003F0A38" w:rsidP="003F0A38">
      <w:pPr>
        <w:widowControl w:val="0"/>
        <w:spacing w:after="0" w:line="240" w:lineRule="auto"/>
        <w:rPr>
          <w:rFonts w:ascii="Arial" w:eastAsia="Times New Roman" w:hAnsi="Arial" w:cs="Arial"/>
          <w:snapToGrid w:val="0"/>
          <w:kern w:val="0"/>
          <w:lang w:val="es-ES" w:eastAsia="es-ES"/>
          <w14:ligatures w14:val="none"/>
        </w:rPr>
      </w:pPr>
      <w:r w:rsidRPr="003F0A38">
        <w:rPr>
          <w:rFonts w:ascii="Arial" w:eastAsia="Times New Roman" w:hAnsi="Arial" w:cs="Arial"/>
          <w:snapToGrid w:val="0"/>
          <w:kern w:val="0"/>
          <w:lang w:val="es-ES" w:eastAsia="es-ES"/>
          <w14:ligatures w14:val="none"/>
        </w:rPr>
        <w:t xml:space="preserve">• Costo por </w:t>
      </w:r>
      <w:proofErr w:type="spellStart"/>
      <w:r w:rsidRPr="003F0A38">
        <w:rPr>
          <w:rFonts w:ascii="Arial" w:eastAsia="Times New Roman" w:hAnsi="Arial" w:cs="Arial"/>
          <w:snapToGrid w:val="0"/>
          <w:kern w:val="0"/>
          <w:lang w:val="es-ES" w:eastAsia="es-ES"/>
          <w14:ligatures w14:val="none"/>
        </w:rPr>
        <w:t>kilometro</w:t>
      </w:r>
      <w:proofErr w:type="spellEnd"/>
      <w:r w:rsidRPr="003F0A38">
        <w:rPr>
          <w:rFonts w:ascii="Arial" w:eastAsia="Times New Roman" w:hAnsi="Arial" w:cs="Arial"/>
          <w:snapToGrid w:val="0"/>
          <w:kern w:val="0"/>
          <w:lang w:val="es-ES" w:eastAsia="es-ES"/>
          <w14:ligatures w14:val="none"/>
        </w:rPr>
        <w:t xml:space="preserve"> adicional en zona </w:t>
      </w:r>
    </w:p>
    <w:p w:rsidR="003F0A38" w:rsidRPr="003F0A38" w:rsidRDefault="003F0A38" w:rsidP="003F0A38">
      <w:pPr>
        <w:widowControl w:val="0"/>
        <w:spacing w:after="0" w:line="240" w:lineRule="auto"/>
        <w:rPr>
          <w:rFonts w:ascii="Arial" w:eastAsia="Times New Roman" w:hAnsi="Arial" w:cs="Arial"/>
          <w:snapToGrid w:val="0"/>
          <w:kern w:val="0"/>
          <w:lang w:val="es-ES" w:eastAsia="es-ES"/>
          <w14:ligatures w14:val="none"/>
        </w:rPr>
      </w:pPr>
      <w:r w:rsidRPr="003F0A38">
        <w:rPr>
          <w:rFonts w:ascii="Arial" w:eastAsia="Times New Roman" w:hAnsi="Arial" w:cs="Arial"/>
          <w:snapToGrid w:val="0"/>
          <w:kern w:val="0"/>
          <w:lang w:val="es-ES" w:eastAsia="es-ES"/>
          <w14:ligatures w14:val="none"/>
        </w:rPr>
        <w:t xml:space="preserve"> extremo sur</w:t>
      </w:r>
    </w:p>
    <w:p w:rsidR="003F0A38" w:rsidRPr="003F0A38" w:rsidRDefault="003F0A38" w:rsidP="003F0A38">
      <w:pPr>
        <w:widowControl w:val="0"/>
        <w:spacing w:after="0" w:line="240" w:lineRule="auto"/>
        <w:rPr>
          <w:rFonts w:ascii="Arial" w:eastAsia="Times New Roman" w:hAnsi="Arial" w:cs="Arial"/>
          <w:snapToGrid w:val="0"/>
          <w:kern w:val="0"/>
          <w:lang w:val="es-ES" w:eastAsia="es-ES"/>
          <w14:ligatures w14:val="none"/>
        </w:rPr>
      </w:pPr>
      <w:r w:rsidRPr="003F0A38">
        <w:rPr>
          <w:rFonts w:ascii="Arial" w:eastAsia="Times New Roman" w:hAnsi="Arial" w:cs="Arial"/>
          <w:snapToGrid w:val="0"/>
          <w:kern w:val="0"/>
          <w:lang w:val="es-ES" w:eastAsia="es-ES"/>
          <w14:ligatures w14:val="none"/>
        </w:rPr>
        <w:t>• Entrega y retiro en domicilio</w:t>
      </w:r>
    </w:p>
    <w:p w:rsidR="003F0A38" w:rsidRPr="003F0A38" w:rsidRDefault="003F0A38" w:rsidP="003F0A38">
      <w:pPr>
        <w:widowControl w:val="0"/>
        <w:spacing w:after="0" w:line="240" w:lineRule="auto"/>
        <w:rPr>
          <w:rFonts w:ascii="Arial" w:eastAsia="Times New Roman" w:hAnsi="Arial" w:cs="Arial"/>
          <w:snapToGrid w:val="0"/>
          <w:kern w:val="0"/>
          <w:lang w:val="es-ES" w:eastAsia="es-ES"/>
          <w14:ligatures w14:val="none"/>
        </w:rPr>
      </w:pPr>
      <w:r w:rsidRPr="003F0A38">
        <w:rPr>
          <w:rFonts w:ascii="Arial" w:eastAsia="Times New Roman" w:hAnsi="Arial" w:cs="Arial"/>
          <w:snapToGrid w:val="0"/>
          <w:kern w:val="0"/>
          <w:lang w:val="es-ES" w:eastAsia="es-ES"/>
          <w14:ligatures w14:val="none"/>
        </w:rPr>
        <w:t xml:space="preserve">• </w:t>
      </w:r>
      <w:proofErr w:type="spellStart"/>
      <w:r w:rsidRPr="003F0A38">
        <w:rPr>
          <w:rFonts w:ascii="Arial" w:eastAsia="Times New Roman" w:hAnsi="Arial" w:cs="Arial"/>
          <w:snapToGrid w:val="0"/>
          <w:kern w:val="0"/>
          <w:lang w:val="es-ES" w:eastAsia="es-ES"/>
          <w14:ligatures w14:val="none"/>
        </w:rPr>
        <w:t>Drop</w:t>
      </w:r>
      <w:proofErr w:type="spellEnd"/>
      <w:r w:rsidRPr="003F0A38">
        <w:rPr>
          <w:rFonts w:ascii="Arial" w:eastAsia="Times New Roman" w:hAnsi="Arial" w:cs="Arial"/>
          <w:snapToGrid w:val="0"/>
          <w:kern w:val="0"/>
          <w:lang w:val="es-ES" w:eastAsia="es-ES"/>
          <w14:ligatures w14:val="none"/>
        </w:rPr>
        <w:t xml:space="preserve"> off: Cargo por devolución en otra ciudad</w:t>
      </w:r>
    </w:p>
    <w:p w:rsidR="003F0A38" w:rsidRPr="003F0A38" w:rsidRDefault="003F0A38" w:rsidP="003F0A38">
      <w:pPr>
        <w:widowControl w:val="0"/>
        <w:spacing w:after="0" w:line="240" w:lineRule="auto"/>
        <w:rPr>
          <w:rFonts w:ascii="Arial" w:eastAsia="Times New Roman" w:hAnsi="Arial" w:cs="Arial"/>
          <w:snapToGrid w:val="0"/>
          <w:kern w:val="0"/>
          <w:lang w:val="es-ES" w:eastAsia="es-ES"/>
          <w14:ligatures w14:val="none"/>
        </w:rPr>
      </w:pPr>
      <w:r w:rsidRPr="003F0A38">
        <w:rPr>
          <w:rFonts w:ascii="Arial" w:eastAsia="Times New Roman" w:hAnsi="Arial" w:cs="Arial"/>
          <w:snapToGrid w:val="0"/>
          <w:kern w:val="0"/>
          <w:lang w:val="es-ES" w:eastAsia="es-ES"/>
          <w14:ligatures w14:val="none"/>
        </w:rPr>
        <w:t>• Multas y/o infracciones</w:t>
      </w:r>
    </w:p>
    <w:p w:rsidR="003F0A38" w:rsidRPr="003F0A38" w:rsidRDefault="003F0A38" w:rsidP="003F0A38">
      <w:pPr>
        <w:widowControl w:val="0"/>
        <w:spacing w:after="0" w:line="240" w:lineRule="auto"/>
        <w:rPr>
          <w:rFonts w:ascii="Arial" w:eastAsia="Times New Roman" w:hAnsi="Arial" w:cs="Arial"/>
          <w:snapToGrid w:val="0"/>
          <w:kern w:val="0"/>
          <w:lang w:val="es-ES" w:eastAsia="es-ES"/>
          <w14:ligatures w14:val="none"/>
        </w:rPr>
      </w:pPr>
      <w:r w:rsidRPr="003F0A38">
        <w:rPr>
          <w:rFonts w:ascii="Arial" w:eastAsia="Times New Roman" w:hAnsi="Arial" w:cs="Arial"/>
          <w:snapToGrid w:val="0"/>
          <w:kern w:val="0"/>
          <w:lang w:val="es-ES" w:eastAsia="es-ES"/>
          <w14:ligatures w14:val="none"/>
        </w:rPr>
        <w:t xml:space="preserve">COBERTURAS OPCIONALES </w:t>
      </w:r>
    </w:p>
    <w:p w:rsidR="003F0A38" w:rsidRPr="003F0A38" w:rsidRDefault="003F0A38" w:rsidP="003F0A38">
      <w:pPr>
        <w:widowControl w:val="0"/>
        <w:spacing w:after="0" w:line="240" w:lineRule="auto"/>
        <w:rPr>
          <w:rFonts w:ascii="Arial" w:eastAsia="Times New Roman" w:hAnsi="Arial" w:cs="Arial"/>
          <w:snapToGrid w:val="0"/>
          <w:kern w:val="0"/>
          <w:lang w:val="es-ES" w:eastAsia="es-ES"/>
          <w14:ligatures w14:val="none"/>
        </w:rPr>
      </w:pPr>
      <w:r w:rsidRPr="003F0A38">
        <w:rPr>
          <w:rFonts w:ascii="Arial" w:eastAsia="Times New Roman" w:hAnsi="Arial" w:cs="Arial"/>
          <w:snapToGrid w:val="0"/>
          <w:kern w:val="0"/>
          <w:lang w:val="es-ES" w:eastAsia="es-ES"/>
          <w14:ligatures w14:val="none"/>
        </w:rPr>
        <w:t>• Cobertura protección plus (CPP)***</w:t>
      </w:r>
    </w:p>
    <w:p w:rsidR="003F0A38" w:rsidRPr="003F0A38" w:rsidRDefault="003F0A38" w:rsidP="003F0A38">
      <w:pPr>
        <w:widowControl w:val="0"/>
        <w:spacing w:after="0" w:line="240" w:lineRule="auto"/>
        <w:rPr>
          <w:rFonts w:ascii="Arial" w:eastAsia="Times New Roman" w:hAnsi="Arial" w:cs="Arial"/>
          <w:snapToGrid w:val="0"/>
          <w:kern w:val="0"/>
          <w:lang w:val="es-ES" w:eastAsia="es-ES"/>
          <w14:ligatures w14:val="none"/>
        </w:rPr>
      </w:pPr>
      <w:r w:rsidRPr="003F0A38">
        <w:rPr>
          <w:rFonts w:ascii="Arial" w:eastAsia="Times New Roman" w:hAnsi="Arial" w:cs="Arial"/>
          <w:snapToGrid w:val="0"/>
          <w:kern w:val="0"/>
          <w:lang w:val="es-ES" w:eastAsia="es-ES"/>
          <w14:ligatures w14:val="none"/>
        </w:rPr>
        <w:t>• Exoneración de deducible (EDD)***</w:t>
      </w:r>
    </w:p>
    <w:p w:rsidR="003F0A38" w:rsidRPr="003F0A38" w:rsidRDefault="003F0A38" w:rsidP="003F0A38">
      <w:pPr>
        <w:widowControl w:val="0"/>
        <w:spacing w:after="0" w:line="240" w:lineRule="auto"/>
        <w:rPr>
          <w:rFonts w:ascii="Arial" w:eastAsia="Times New Roman" w:hAnsi="Arial" w:cs="Arial"/>
          <w:snapToGrid w:val="0"/>
          <w:kern w:val="0"/>
          <w:lang w:val="es-ES" w:eastAsia="es-ES"/>
          <w14:ligatures w14:val="none"/>
        </w:rPr>
      </w:pPr>
      <w:r w:rsidRPr="003F0A38">
        <w:rPr>
          <w:rFonts w:ascii="Arial" w:eastAsia="Times New Roman" w:hAnsi="Arial" w:cs="Arial"/>
          <w:snapToGrid w:val="0"/>
          <w:kern w:val="0"/>
          <w:lang w:val="es-ES" w:eastAsia="es-ES"/>
          <w14:ligatures w14:val="none"/>
        </w:rPr>
        <w:t>• Cobertura accidentes personales (PAI)</w:t>
      </w:r>
    </w:p>
    <w:p w:rsidR="003F0A38" w:rsidRPr="003F0A38" w:rsidRDefault="003F0A38" w:rsidP="003F0A38">
      <w:pPr>
        <w:widowControl w:val="0"/>
        <w:spacing w:after="0" w:line="240" w:lineRule="auto"/>
        <w:rPr>
          <w:rFonts w:ascii="Arial" w:eastAsia="Times New Roman" w:hAnsi="Arial" w:cs="Arial"/>
          <w:snapToGrid w:val="0"/>
          <w:kern w:val="0"/>
          <w:lang w:val="es-ES" w:eastAsia="es-ES"/>
          <w14:ligatures w14:val="none"/>
        </w:rPr>
      </w:pPr>
      <w:r w:rsidRPr="003F0A38">
        <w:rPr>
          <w:rFonts w:ascii="Arial" w:eastAsia="Times New Roman" w:hAnsi="Arial" w:cs="Arial"/>
          <w:snapToGrid w:val="0"/>
          <w:kern w:val="0"/>
          <w:lang w:val="es-ES" w:eastAsia="es-ES"/>
          <w14:ligatures w14:val="none"/>
        </w:rPr>
        <w:t xml:space="preserve">• Responsabilidad civil (RC) </w:t>
      </w:r>
    </w:p>
    <w:p w:rsidR="003F0A38" w:rsidRPr="003F0A38" w:rsidRDefault="003F0A38" w:rsidP="003F0A38">
      <w:pPr>
        <w:widowControl w:val="0"/>
        <w:spacing w:after="0" w:line="240" w:lineRule="auto"/>
        <w:rPr>
          <w:rFonts w:ascii="Arial" w:eastAsia="Times New Roman" w:hAnsi="Arial" w:cs="Arial"/>
          <w:snapToGrid w:val="0"/>
          <w:kern w:val="0"/>
          <w:lang w:val="es-ES" w:eastAsia="es-ES"/>
          <w14:ligatures w14:val="none"/>
        </w:rPr>
      </w:pPr>
      <w:r w:rsidRPr="003F0A38">
        <w:rPr>
          <w:rFonts w:ascii="Arial" w:eastAsia="Times New Roman" w:hAnsi="Arial" w:cs="Arial"/>
          <w:snapToGrid w:val="0"/>
          <w:kern w:val="0"/>
          <w:lang w:val="es-ES" w:eastAsia="es-ES"/>
          <w14:ligatures w14:val="none"/>
        </w:rPr>
        <w:t>• Cobertura de accesorios y neumáticos (SACA)***</w:t>
      </w:r>
    </w:p>
    <w:p w:rsidR="003F0A38" w:rsidRPr="003F0A38" w:rsidRDefault="003F0A38" w:rsidP="003F0A38">
      <w:pPr>
        <w:widowControl w:val="0"/>
        <w:spacing w:after="0" w:line="240" w:lineRule="auto"/>
        <w:rPr>
          <w:rFonts w:ascii="Arial" w:eastAsia="Times New Roman" w:hAnsi="Arial" w:cs="Arial"/>
          <w:snapToGrid w:val="0"/>
          <w:kern w:val="0"/>
          <w:lang w:val="es-ES" w:eastAsia="es-ES"/>
          <w14:ligatures w14:val="none"/>
        </w:rPr>
      </w:pPr>
      <w:r w:rsidRPr="003F0A38">
        <w:rPr>
          <w:rFonts w:ascii="Arial" w:eastAsia="Times New Roman" w:hAnsi="Arial" w:cs="Arial"/>
          <w:snapToGrid w:val="0"/>
          <w:kern w:val="0"/>
          <w:lang w:val="es-ES" w:eastAsia="es-ES"/>
          <w14:ligatures w14:val="none"/>
        </w:rPr>
        <w:t>• Cobertura asistencia en ruta (ARP)***</w:t>
      </w:r>
    </w:p>
    <w:p w:rsidR="003F0A38" w:rsidRPr="003F0A38" w:rsidRDefault="003F0A38" w:rsidP="003F0A38">
      <w:pPr>
        <w:widowControl w:val="0"/>
        <w:spacing w:after="0" w:line="240" w:lineRule="auto"/>
        <w:rPr>
          <w:rFonts w:ascii="Arial" w:eastAsia="Times New Roman" w:hAnsi="Arial" w:cs="Arial"/>
          <w:snapToGrid w:val="0"/>
          <w:kern w:val="0"/>
          <w:lang w:val="es-ES" w:eastAsia="es-ES"/>
          <w14:ligatures w14:val="none"/>
        </w:rPr>
      </w:pPr>
      <w:r w:rsidRPr="003F0A38">
        <w:rPr>
          <w:rFonts w:ascii="Arial" w:eastAsia="Times New Roman" w:hAnsi="Arial" w:cs="Arial"/>
          <w:snapToGrid w:val="0"/>
          <w:kern w:val="0"/>
          <w:lang w:val="es-ES" w:eastAsia="es-ES"/>
          <w14:ligatures w14:val="none"/>
        </w:rPr>
        <w:t>• *** No aplica en zona extremo sur</w:t>
      </w:r>
    </w:p>
    <w:p w:rsidR="00EF314A" w:rsidRPr="003F0A38" w:rsidRDefault="00EF314A">
      <w:pPr>
        <w:rPr>
          <w:lang w:val="es-ES"/>
        </w:rPr>
      </w:pPr>
    </w:p>
    <w:sectPr w:rsidR="00EF314A" w:rsidRPr="003F0A38" w:rsidSect="003F0A38">
      <w:headerReference w:type="default" r:id="rId8"/>
      <w:endnotePr>
        <w:numFmt w:val="decimal"/>
      </w:endnotePr>
      <w:pgSz w:w="12240" w:h="18720" w:code="14"/>
      <w:pgMar w:top="2059" w:right="900" w:bottom="851" w:left="1560" w:header="703" w:footer="536"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E50BE" w:rsidRDefault="00BE50BE" w:rsidP="003F0A38">
      <w:pPr>
        <w:spacing w:after="0" w:line="240" w:lineRule="auto"/>
      </w:pPr>
      <w:r>
        <w:separator/>
      </w:r>
    </w:p>
  </w:endnote>
  <w:endnote w:type="continuationSeparator" w:id="0">
    <w:p w:rsidR="00BE50BE" w:rsidRDefault="00BE50BE" w:rsidP="003F0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E50BE" w:rsidRDefault="00BE50BE" w:rsidP="003F0A38">
      <w:pPr>
        <w:spacing w:after="0" w:line="240" w:lineRule="auto"/>
      </w:pPr>
      <w:r>
        <w:separator/>
      </w:r>
    </w:p>
  </w:footnote>
  <w:footnote w:type="continuationSeparator" w:id="0">
    <w:p w:rsidR="00BE50BE" w:rsidRDefault="00BE50BE" w:rsidP="003F0A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Pr="006816F8" w:rsidRDefault="00000000" w:rsidP="00F65AD9">
    <w:pPr>
      <w:pStyle w:val="Encabezado"/>
      <w:tabs>
        <w:tab w:val="clear" w:pos="8838"/>
        <w:tab w:val="left" w:pos="7545"/>
        <w:tab w:val="right" w:pos="9639"/>
      </w:tabs>
      <w:ind w:right="-142"/>
      <w:rPr>
        <w:b/>
        <w:sz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A38"/>
    <w:rsid w:val="000320A7"/>
    <w:rsid w:val="003F0A38"/>
    <w:rsid w:val="00BE50BE"/>
    <w:rsid w:val="00D62F85"/>
    <w:rsid w:val="00DD0B40"/>
    <w:rsid w:val="00EF31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A167BC-73E1-4CE9-9F02-FD64AECFE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F0A3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3F0A3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3F0A38"/>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3F0A38"/>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3F0A38"/>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3F0A3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F0A3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F0A3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F0A3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F0A38"/>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3F0A38"/>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3F0A38"/>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3F0A38"/>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3F0A38"/>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3F0A3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F0A3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F0A3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F0A38"/>
    <w:rPr>
      <w:rFonts w:eastAsiaTheme="majorEastAsia" w:cstheme="majorBidi"/>
      <w:color w:val="272727" w:themeColor="text1" w:themeTint="D8"/>
    </w:rPr>
  </w:style>
  <w:style w:type="paragraph" w:styleId="Ttulo">
    <w:name w:val="Title"/>
    <w:basedOn w:val="Normal"/>
    <w:next w:val="Normal"/>
    <w:link w:val="TtuloCar"/>
    <w:uiPriority w:val="10"/>
    <w:qFormat/>
    <w:rsid w:val="003F0A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F0A3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F0A3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F0A3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F0A38"/>
    <w:pPr>
      <w:spacing w:before="160"/>
      <w:jc w:val="center"/>
    </w:pPr>
    <w:rPr>
      <w:i/>
      <w:iCs/>
      <w:color w:val="404040" w:themeColor="text1" w:themeTint="BF"/>
    </w:rPr>
  </w:style>
  <w:style w:type="character" w:customStyle="1" w:styleId="CitaCar">
    <w:name w:val="Cita Car"/>
    <w:basedOn w:val="Fuentedeprrafopredeter"/>
    <w:link w:val="Cita"/>
    <w:uiPriority w:val="29"/>
    <w:rsid w:val="003F0A38"/>
    <w:rPr>
      <w:i/>
      <w:iCs/>
      <w:color w:val="404040" w:themeColor="text1" w:themeTint="BF"/>
    </w:rPr>
  </w:style>
  <w:style w:type="paragraph" w:styleId="Prrafodelista">
    <w:name w:val="List Paragraph"/>
    <w:basedOn w:val="Normal"/>
    <w:uiPriority w:val="34"/>
    <w:qFormat/>
    <w:rsid w:val="003F0A38"/>
    <w:pPr>
      <w:ind w:left="720"/>
      <w:contextualSpacing/>
    </w:pPr>
  </w:style>
  <w:style w:type="character" w:styleId="nfasisintenso">
    <w:name w:val="Intense Emphasis"/>
    <w:basedOn w:val="Fuentedeprrafopredeter"/>
    <w:uiPriority w:val="21"/>
    <w:qFormat/>
    <w:rsid w:val="003F0A38"/>
    <w:rPr>
      <w:i/>
      <w:iCs/>
      <w:color w:val="2F5496" w:themeColor="accent1" w:themeShade="BF"/>
    </w:rPr>
  </w:style>
  <w:style w:type="paragraph" w:styleId="Citadestacada">
    <w:name w:val="Intense Quote"/>
    <w:basedOn w:val="Normal"/>
    <w:next w:val="Normal"/>
    <w:link w:val="CitadestacadaCar"/>
    <w:uiPriority w:val="30"/>
    <w:qFormat/>
    <w:rsid w:val="003F0A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3F0A38"/>
    <w:rPr>
      <w:i/>
      <w:iCs/>
      <w:color w:val="2F5496" w:themeColor="accent1" w:themeShade="BF"/>
    </w:rPr>
  </w:style>
  <w:style w:type="character" w:styleId="Referenciaintensa">
    <w:name w:val="Intense Reference"/>
    <w:basedOn w:val="Fuentedeprrafopredeter"/>
    <w:uiPriority w:val="32"/>
    <w:qFormat/>
    <w:rsid w:val="003F0A38"/>
    <w:rPr>
      <w:b/>
      <w:bCs/>
      <w:smallCaps/>
      <w:color w:val="2F5496" w:themeColor="accent1" w:themeShade="BF"/>
      <w:spacing w:val="5"/>
    </w:rPr>
  </w:style>
  <w:style w:type="table" w:styleId="Tablaconcuadrcula">
    <w:name w:val="Table Grid"/>
    <w:basedOn w:val="Tablanormal"/>
    <w:rsid w:val="003F0A38"/>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rsid w:val="003F0A38"/>
    <w:pPr>
      <w:widowControl w:val="0"/>
      <w:tabs>
        <w:tab w:val="center" w:pos="4419"/>
        <w:tab w:val="right" w:pos="8838"/>
      </w:tabs>
      <w:spacing w:after="0" w:line="240" w:lineRule="auto"/>
    </w:pPr>
    <w:rPr>
      <w:rFonts w:ascii="Times New Roman" w:eastAsia="Times New Roman" w:hAnsi="Times New Roman" w:cs="Times New Roman"/>
      <w:snapToGrid w:val="0"/>
      <w:kern w:val="0"/>
      <w:sz w:val="20"/>
      <w:szCs w:val="20"/>
      <w:lang w:val="es-ES" w:eastAsia="es-ES"/>
      <w14:ligatures w14:val="none"/>
    </w:rPr>
  </w:style>
  <w:style w:type="character" w:customStyle="1" w:styleId="EncabezadoCar">
    <w:name w:val="Encabezado Car"/>
    <w:basedOn w:val="Fuentedeprrafopredeter"/>
    <w:link w:val="Encabezado"/>
    <w:uiPriority w:val="99"/>
    <w:rsid w:val="003F0A38"/>
    <w:rPr>
      <w:rFonts w:ascii="Times New Roman" w:eastAsia="Times New Roman" w:hAnsi="Times New Roman" w:cs="Times New Roman"/>
      <w:snapToGrid w:val="0"/>
      <w:kern w:val="0"/>
      <w:sz w:val="20"/>
      <w:szCs w:val="20"/>
      <w:lang w:val="es-ES" w:eastAsia="es-ES"/>
      <w14:ligatures w14:val="none"/>
    </w:rPr>
  </w:style>
  <w:style w:type="paragraph" w:styleId="Piedepgina">
    <w:name w:val="footer"/>
    <w:basedOn w:val="Normal"/>
    <w:link w:val="PiedepginaCar"/>
    <w:uiPriority w:val="99"/>
    <w:unhideWhenUsed/>
    <w:rsid w:val="003F0A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0A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mbvera@econorent.c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412</Words>
  <Characters>2271</Characters>
  <Application>Microsoft Office Word</Application>
  <DocSecurity>0</DocSecurity>
  <Lines>18</Lines>
  <Paragraphs>5</Paragraphs>
  <ScaleCrop>false</ScaleCrop>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Carolina Contreras Gonzalez</dc:creator>
  <cp:keywords/>
  <dc:description/>
  <cp:lastModifiedBy>Paula Carolina Contreras Gonzalez</cp:lastModifiedBy>
  <cp:revision>1</cp:revision>
  <dcterms:created xsi:type="dcterms:W3CDTF">2025-04-22T13:26:00Z</dcterms:created>
  <dcterms:modified xsi:type="dcterms:W3CDTF">2025-04-22T13:29:00Z</dcterms:modified>
</cp:coreProperties>
</file>